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pacing w:before="2400" w:after="120"/>
        <w:jc w:val="center"/>
        <w:rPr/>
      </w:pPr>
      <w:r>
        <w:rPr/>
        <w:t>AGRA</w:t>
      </w:r>
    </w:p>
    <w:p>
      <w:pPr>
        <w:pStyle w:val="Normal"/>
        <w:widowControl/>
        <w:jc w:val="center"/>
        <w:rPr/>
      </w:pPr>
      <w:r>
        <w:rPr/>
        <w:t>A Visitor’s Guide to Its Monuments</w:t>
      </w:r>
    </w:p>
    <w:p>
      <w:pPr>
        <w:pStyle w:val="Normal"/>
        <w:widowControl/>
        <w:spacing w:before="1600" w:after="120"/>
        <w:jc w:val="center"/>
        <w:rPr/>
      </w:pPr>
      <w:r>
        <w:rPr/>
        <w:t>A detailed reference and visitor guide</w:t>
      </w:r>
    </w:p>
    <w:p>
      <w:pPr>
        <w:pStyle w:val="Normal"/>
        <w:widowControl/>
        <w:rPr/>
      </w:pPr>
      <w:r>
        <w:rPr/>
      </w:r>
      <w:r>
        <w:br w:type="page"/>
      </w:r>
    </w:p>
    <w:p>
      <w:pPr>
        <w:pStyle w:val="Heading1"/>
        <w:keepNext w:val="true"/>
        <w:keepLines/>
        <w:rPr/>
      </w:pPr>
      <w:r>
        <w:rPr/>
        <w:t>About This Manuscript</w:t>
      </w:r>
    </w:p>
    <w:p>
      <w:pPr>
        <w:pStyle w:val="Normal"/>
        <w:widowControl/>
        <w:rPr/>
      </w:pPr>
      <w:r>
        <w:rPr/>
        <w:t>This is a visitor-focused guide to Agra’s monuments. It is written for Indian readers and balances concise historical context with the practical question that matters most on a visit: what can I see here today, and how can I appreciate it? The tone is warm, respectful and fact-led. It avoids political argument, sensational claims and unsupported legends.</w:t>
      </w:r>
    </w:p>
    <w:p>
      <w:pPr>
        <w:pStyle w:val="Normal"/>
        <w:widowControl/>
        <w:rPr/>
      </w:pPr>
      <w:r>
        <w:rPr/>
        <w:t>Research note: opening hours, ticket prices, access arrangements and conservation conditions can change. Confirm these details with the Archaeological Survey of India (ASI), the official Taj Mahal website or the Agra district administration shortly before travelling. The monument directory at the end is designed to distinguish Agra city, Agra district and the wider ASI Agra Circle.</w:t>
      </w:r>
      <w:r>
        <w:br w:type="page"/>
      </w:r>
    </w:p>
    <w:p>
      <w:pPr>
        <w:pStyle w:val="Heading1"/>
        <w:keepNext w:val="true"/>
        <w:keepLines/>
        <w:rPr/>
      </w:pPr>
      <w:r>
        <w:rPr/>
        <w:t>Contents</w:t>
      </w:r>
    </w:p>
    <w:p>
      <w:pPr>
        <w:pStyle w:val="Normal"/>
        <w:widowControl/>
        <w:rPr/>
      </w:pPr>
      <w:r>
        <w:rPr/>
        <w:t>1. Discovering Agra</w:t>
      </w:r>
    </w:p>
    <w:p>
      <w:pPr>
        <w:pStyle w:val="Normal"/>
        <w:widowControl/>
        <w:rPr/>
      </w:pPr>
      <w:r>
        <w:rPr/>
        <w:t>2. The Taj Mahal</w:t>
      </w:r>
    </w:p>
    <w:p>
      <w:pPr>
        <w:pStyle w:val="Normal"/>
        <w:widowControl/>
        <w:rPr/>
      </w:pPr>
      <w:r>
        <w:rPr/>
        <w:t>3. Agra Fort</w:t>
      </w:r>
    </w:p>
    <w:p>
      <w:pPr>
        <w:pStyle w:val="Normal"/>
        <w:widowControl/>
        <w:rPr/>
      </w:pPr>
      <w:r>
        <w:rPr/>
        <w:t>4. Fatehpur Sikri</w:t>
      </w:r>
    </w:p>
    <w:p>
      <w:pPr>
        <w:pStyle w:val="Normal"/>
        <w:widowControl/>
        <w:rPr/>
      </w:pPr>
      <w:r>
        <w:rPr/>
        <w:t>5. Itimad-ud-Daulah’s Tomb</w:t>
      </w:r>
    </w:p>
    <w:p>
      <w:pPr>
        <w:pStyle w:val="Normal"/>
        <w:widowControl/>
        <w:rPr/>
      </w:pPr>
      <w:r>
        <w:rPr/>
        <w:t>6. Akbar’s Tomb, Sikandra</w:t>
      </w:r>
    </w:p>
    <w:p>
      <w:pPr>
        <w:pStyle w:val="Normal"/>
        <w:widowControl/>
        <w:rPr/>
      </w:pPr>
      <w:r>
        <w:rPr/>
        <w:t>7. Mariam’s Tomb</w:t>
      </w:r>
    </w:p>
    <w:p>
      <w:pPr>
        <w:pStyle w:val="Normal"/>
        <w:widowControl/>
        <w:rPr/>
      </w:pPr>
      <w:r>
        <w:rPr/>
        <w:t>8. Chini ka Rauza</w:t>
      </w:r>
    </w:p>
    <w:p>
      <w:pPr>
        <w:pStyle w:val="Normal"/>
        <w:widowControl/>
        <w:rPr/>
      </w:pPr>
      <w:r>
        <w:rPr/>
        <w:t>9. Mehtab Bagh</w:t>
      </w:r>
    </w:p>
    <w:p>
      <w:pPr>
        <w:pStyle w:val="Normal"/>
        <w:widowControl/>
        <w:rPr/>
      </w:pPr>
      <w:r>
        <w:rPr/>
        <w:t>10. Ram Bagh</w:t>
      </w:r>
    </w:p>
    <w:p>
      <w:pPr>
        <w:pStyle w:val="Normal"/>
        <w:widowControl/>
        <w:rPr/>
      </w:pPr>
      <w:r>
        <w:rPr/>
        <w:t>11. Jama Masjid, Agra</w:t>
      </w:r>
    </w:p>
    <w:p>
      <w:pPr>
        <w:pStyle w:val="Normal"/>
        <w:widowControl/>
        <w:rPr/>
      </w:pPr>
      <w:r>
        <w:rPr/>
        <w:t>12. Akbar’s Church</w:t>
      </w:r>
    </w:p>
    <w:p>
      <w:pPr>
        <w:pStyle w:val="Normal"/>
        <w:widowControl/>
        <w:rPr/>
      </w:pPr>
      <w:r>
        <w:rPr/>
        <w:t>13. Planning Your Visit</w:t>
      </w:r>
    </w:p>
    <w:p>
      <w:pPr>
        <w:pStyle w:val="Normal"/>
        <w:widowControl/>
        <w:rPr/>
      </w:pPr>
      <w:r>
        <w:rPr/>
        <w:t>14. Directory of Further Monuments and Heritage Places</w:t>
      </w:r>
    </w:p>
    <w:p>
      <w:pPr>
        <w:pStyle w:val="Normal"/>
        <w:widowControl/>
        <w:rPr/>
      </w:pPr>
      <w:r>
        <w:rPr/>
        <w:t>15. Suggested Detailed Routes</w:t>
      </w:r>
    </w:p>
    <w:p>
      <w:pPr>
        <w:pStyle w:val="Normal"/>
        <w:widowControl/>
        <w:rPr/>
      </w:pPr>
      <w:r>
        <w:rPr/>
        <w:t>16. Official Sources</w:t>
      </w:r>
    </w:p>
    <w:p>
      <w:pPr>
        <w:pStyle w:val="Normal"/>
        <w:widowControl/>
        <w:ind w:left="142"/>
        <w:rPr/>
      </w:pPr>
      <w:r>
        <w:rPr/>
        <w:t>Appendix A: Complete ASI Agra-District Inventory (with Access Notes)</w:t>
      </w:r>
    </w:p>
    <w:p>
      <w:pPr>
        <w:pStyle w:val="Normal"/>
        <w:widowControl/>
        <w:ind w:left="142"/>
        <w:rPr/>
      </w:pPr>
      <w:r>
        <w:rPr/>
        <w:t>Appendix B: Visitor-Access Notes and Official Sources</w:t>
      </w:r>
    </w:p>
    <w:p>
      <w:pPr>
        <w:pStyle w:val="Normal"/>
        <w:widowControl/>
        <w:ind w:left="142"/>
        <w:rPr/>
      </w:pPr>
      <w:r>
        <w:rPr/>
        <w:t>Appendix C: Official ASI Inventory Reconciliation and Current Visitor Access</w:t>
      </w:r>
      <w:r>
        <w:br w:type="page"/>
      </w:r>
    </w:p>
    <w:p>
      <w:pPr>
        <w:pStyle w:val="Heading1"/>
        <w:keepNext w:val="true"/>
        <w:keepLines/>
        <w:rPr/>
      </w:pPr>
      <w:r>
        <w:rPr/>
        <w:t>1. Discovering Agra</w:t>
      </w:r>
    </w:p>
    <w:p>
      <w:pPr>
        <w:pStyle w:val="Normal"/>
        <w:widowControl/>
        <w:rPr/>
      </w:pPr>
      <w:r>
        <w:rPr/>
        <w:t>Agra is often introduced through a single image: the white marble dome of the Taj Mahal. Yet the city and its surroundings offer a much wider encounter with Indian history. Fortified palaces, garden tombs, riverfront landscapes, carved sandstone halls and quiet memorials reveal different chapters of the region’s past. A rewarding visit leaves time not only for the famous monuments, but also for the details that make each place distinctive.</w:t>
      </w:r>
    </w:p>
    <w:p>
      <w:pPr>
        <w:pStyle w:val="Normal"/>
        <w:widowControl/>
        <w:rPr/>
      </w:pPr>
      <w:r>
        <w:rPr/>
        <w:t>Agra’s best-known architectural landmarks are closely associated with the Mughal period, especially the sixteenth and seventeenth centuries. The city also contains sites connected with other communities, periods and traditions. These places are best understood as parts of a shared cultural landscape: each has its own purpose, materials, design vocabulary and story.</w:t>
      </w:r>
    </w:p>
    <w:p>
      <w:pPr>
        <w:pStyle w:val="Normal"/>
        <w:widowControl/>
        <w:rPr/>
      </w:pPr>
      <w:r>
        <w:rPr/>
        <w:t>Three properties on the main sightseeing circuit are UNESCO World Heritage Sites: the Taj Mahal, Agra Fort and Fatehpur Sikri. The Taj Mahal was inscribed in 1983, Agra Fort in 1983 and Fatehpur Sikri in 1986. UNESCO recognition concerns the property’s outstanding universal value; it does not mean that every individual structure nearby is separately inscribed.</w:t>
      </w:r>
    </w:p>
    <w:p>
      <w:pPr>
        <w:pStyle w:val="Heading2"/>
        <w:keepNext w:val="true"/>
        <w:keepLines/>
        <w:rPr/>
      </w:pPr>
      <w:r>
        <w:rPr/>
        <w:t>How to use this guide</w:t>
      </w:r>
    </w:p>
    <w:p>
      <w:pPr>
        <w:pStyle w:val="Normal"/>
        <w:widowControl/>
        <w:rPr/>
      </w:pPr>
      <w:r>
        <w:rPr/>
        <w:t>The first chapters give the principal monuments the space they deserve. Each begins with a short historical introduction, then turns to architecture, visible features and practical visitor guidance. The final directory is intended as a wider checklist for curious travellers. A listing does not automatically mean that a site is open for unrestricted entry: access conditions differ, and some protected structures may be viewed only from outside or may require local confirmation.</w:t>
      </w:r>
    </w:p>
    <w:p>
      <w:pPr>
        <w:pStyle w:val="Heading2"/>
        <w:keepNext w:val="true"/>
        <w:keepLines/>
        <w:rPr/>
      </w:pPr>
      <w:r>
        <w:rPr/>
        <w:t>A note on the number of monuments</w:t>
      </w:r>
    </w:p>
    <w:p>
      <w:pPr>
        <w:pStyle w:val="Normal"/>
        <w:widowControl/>
        <w:rPr/>
      </w:pPr>
      <w:r>
        <w:rPr/>
        <w:t>The often-quoted figure of 264 refers to monuments of national importance associated with Agra district in one published inventory. The ASI Agra Circle’s own website describes a broader regional responsibility covering many districts of western Uttar Pradesh, and its totals have varied across pages and over time. These figures describe different geographic or administrative scopes. This book therefore avoids presenting a regional ASI total as the number of monuments within Agra city. The final directory should be checked against the current official ASI inventory before travelling.</w:t>
      </w:r>
    </w:p>
    <w:p>
      <w:pPr>
        <w:pStyle w:val="Heading1"/>
        <w:keepNext w:val="true"/>
        <w:keepLines/>
        <w:rPr/>
      </w:pPr>
      <w:r>
        <w:rPr/>
        <w:t>2. The Taj Mahal</w:t>
      </w:r>
    </w:p>
    <w:p>
      <w:pPr>
        <w:pStyle w:val="Normal"/>
        <w:widowControl/>
        <w:rPr/>
      </w:pPr>
      <w:r>
        <w:rPr/>
        <w:t>The Taj Mahal is one of those places that can feel familiar long before a visitor arrives. Photographs show its symmetry, white marble and central dome, but the experience on site is more gradual: the great gateway frames the view, the garden creates a measured approach, and the mausoleum reveals finer details as visitors draw closer. It is worth allowing time to look at the whole composition before concentrating on the building itself.</w:t>
      </w:r>
    </w:p>
    <w:p>
      <w:pPr>
        <w:pStyle w:val="Heading2"/>
        <w:keepNext w:val="true"/>
        <w:keepLines/>
        <w:rPr/>
      </w:pPr>
      <w:r>
        <w:rPr/>
        <w:t>A brief history</w:t>
      </w:r>
    </w:p>
    <w:p>
      <w:pPr>
        <w:pStyle w:val="Normal"/>
        <w:widowControl/>
        <w:rPr/>
      </w:pPr>
      <w:r>
        <w:rPr/>
        <w:t>Mughal emperor Shah Jahan commissioned the Taj Mahal in memory of his wife Mumtaz Mahal, who died in 1631. Construction took place over many years and involved skilled architects, stoneworkers, calligraphers, inlay artists and other craftspeople. The complex developed as a carefully planned ensemble rather than a single building: it includes the mausoleum, a formal garden, a monumental gateway, a mosque, a matching building on the opposite side and supporting spaces.</w:t>
      </w:r>
    </w:p>
    <w:p>
      <w:pPr>
        <w:pStyle w:val="Normal"/>
        <w:widowControl/>
        <w:rPr/>
      </w:pPr>
      <w:r>
        <w:rPr/>
        <w:t>The Taj Mahal was inscribed on the UNESCO World Heritage List in 1983. Its significance lies not only in the beauty of the mausoleum, but also in the way architecture, garden design, water, calligraphy and decorative craftsmanship are brought together.</w:t>
      </w:r>
    </w:p>
    <w:p>
      <w:pPr>
        <w:pStyle w:val="Heading2"/>
        <w:keepNext w:val="true"/>
        <w:keepLines/>
        <w:rPr/>
      </w:pPr>
      <w:r>
        <w:rPr/>
        <w:t>Structure and architectural details</w:t>
      </w:r>
    </w:p>
    <w:p>
      <w:pPr>
        <w:pStyle w:val="Normal"/>
        <w:widowControl/>
        <w:rPr/>
      </w:pPr>
      <w:r>
        <w:rPr/>
        <w:t>The main mausoleum stands on a raised marble platform. Four minarets mark the corners of the platform, while the central bulbous dome dominates the skyline. The building’s plan and elevations are carefully balanced, and the four-sided symmetry is central to its visual effect. The central chamber contains cenotaphs; the actual graves lie in a lower chamber that is not part of the ordinary visitor route.</w:t>
      </w:r>
    </w:p>
    <w:p>
      <w:pPr>
        <w:pStyle w:val="Normal"/>
        <w:widowControl/>
        <w:rPr/>
      </w:pPr>
      <w:r>
        <w:rPr/>
        <w:t>Look closely at the marble surfaces. Coloured stones are set into the marble to create floral and other patterns, a technique commonly called pietra dura or stone inlay. Calligraphic bands frame entrances and architectural surfaces. The scale of the lettering is adjusted to appear visually consistent from the ground. Carved marble screens allow light to filter into the interior and demonstrate the precision of the stonework.</w:t>
      </w:r>
    </w:p>
    <w:p>
      <w:pPr>
        <w:pStyle w:val="Normal"/>
        <w:widowControl/>
        <w:rPr/>
      </w:pPr>
      <w:r>
        <w:rPr/>
        <w:t>The garden is arranged around a central water axis, with paths and channels dividing it into sections. The reflecting pools offer the familiar view of the mausoleum, but the garden is also an architectural element in its own right: it guides movement and establishes a calm approach to the monument.</w:t>
      </w:r>
    </w:p>
    <w:p>
      <w:pPr>
        <w:pStyle w:val="Heading2"/>
        <w:keepNext w:val="true"/>
        <w:keepLines/>
        <w:rPr/>
      </w:pPr>
      <w:r>
        <w:rPr/>
        <w:t>What visitors can see today</w:t>
      </w:r>
    </w:p>
    <w:p>
      <w:pPr>
        <w:pStyle w:val="ListBullet"/>
        <w:widowControl/>
        <w:numPr>
          <w:ilvl w:val="0"/>
          <w:numId w:val="1"/>
        </w:numPr>
        <w:rPr/>
      </w:pPr>
      <w:r>
        <w:rPr/>
        <w:t>Begin at the main gateway and pause for the framed view of the mausoleum. It is one of the best places to understand the overall design.</w:t>
      </w:r>
    </w:p>
    <w:p>
      <w:pPr>
        <w:pStyle w:val="ListBullet"/>
        <w:widowControl/>
        <w:numPr>
          <w:ilvl w:val="0"/>
          <w:numId w:val="1"/>
        </w:numPr>
        <w:rPr/>
      </w:pPr>
      <w:r>
        <w:rPr/>
        <w:t>Walk along the central garden axis and observe how the monument’s appearance changes with distance and light.</w:t>
      </w:r>
    </w:p>
    <w:p>
      <w:pPr>
        <w:pStyle w:val="ListBullet"/>
        <w:widowControl/>
        <w:numPr>
          <w:ilvl w:val="0"/>
          <w:numId w:val="1"/>
        </w:numPr>
        <w:rPr/>
      </w:pPr>
      <w:r>
        <w:rPr/>
        <w:t>On the marble platform, notice the four minarets, the central dome, the smaller domed kiosks and the symmetry of the façades.</w:t>
      </w:r>
    </w:p>
    <w:p>
      <w:pPr>
        <w:pStyle w:val="ListBullet"/>
        <w:widowControl/>
        <w:numPr>
          <w:ilvl w:val="0"/>
          <w:numId w:val="1"/>
        </w:numPr>
        <w:rPr/>
      </w:pPr>
      <w:r>
        <w:rPr/>
        <w:t>Look for floral inlay, calligraphy and carved marble screens. These details are easier to appreciate when you slow down rather than viewing the monument only through a camera.</w:t>
      </w:r>
    </w:p>
    <w:p>
      <w:pPr>
        <w:pStyle w:val="ListBullet"/>
        <w:widowControl/>
        <w:numPr>
          <w:ilvl w:val="0"/>
          <w:numId w:val="1"/>
        </w:numPr>
        <w:rPr/>
      </w:pPr>
      <w:r>
        <w:rPr/>
        <w:t>View the mosque and the matching building on the opposite side as parts of the wider complex.</w:t>
      </w:r>
    </w:p>
    <w:p>
      <w:pPr>
        <w:pStyle w:val="ListBullet"/>
        <w:widowControl/>
        <w:numPr>
          <w:ilvl w:val="0"/>
          <w:numId w:val="1"/>
        </w:numPr>
        <w:rPr/>
      </w:pPr>
      <w:r>
        <w:rPr/>
        <w:t>If open during your visit, consider the Taj Museum for additional context; check its current hours before planning around it.</w:t>
      </w:r>
    </w:p>
    <w:p>
      <w:pPr>
        <w:pStyle w:val="Heading2"/>
        <w:keepNext w:val="true"/>
        <w:keepLines/>
        <w:rPr/>
      </w:pPr>
      <w:r>
        <w:rPr/>
        <w:t>The visitor experience</w:t>
      </w:r>
    </w:p>
    <w:p>
      <w:pPr>
        <w:pStyle w:val="Normal"/>
        <w:widowControl/>
        <w:rPr/>
      </w:pPr>
      <w:r>
        <w:rPr/>
        <w:t>For many visitors, early morning offers a gentler start, with cooler temperatures in warmer months and a chance to experience the monument as the light changes. The Taj can be visited at other times too; the best choice depends on weather, crowd levels and personal preference. During busy periods, allow time for security checks and movement through the complex.</w:t>
      </w:r>
    </w:p>
    <w:p>
      <w:pPr>
        <w:pStyle w:val="Normal"/>
        <w:widowControl/>
        <w:rPr/>
      </w:pPr>
      <w:r>
        <w:rPr/>
        <w:t>The Taj is best explored at two speeds. First, take in the whole composition from the gateway and garden. Then look closely at the craftsmanship: the patterns, lettering, marble surfaces and changes in proportion. This combination of overview and detail makes the visit more rewarding.</w:t>
      </w:r>
    </w:p>
    <w:p>
      <w:pPr>
        <w:pStyle w:val="Heading2"/>
        <w:keepNext w:val="true"/>
        <w:keepLines/>
        <w:rPr/>
      </w:pPr>
      <w:r>
        <w:rPr/>
        <w:t>Current status and practical information</w:t>
      </w:r>
    </w:p>
    <w:p>
      <w:pPr>
        <w:pStyle w:val="Normal"/>
        <w:widowControl/>
        <w:rPr/>
      </w:pPr>
      <w:r>
        <w:rPr/>
        <w:t>The Taj Mahal is a UNESCO World Heritage Site and is managed by the Archaeological Survey of India. The official visitor information states that normal visiting hours run from 30 minutes before sunrise to 30 minutes before sunset, and the complex is closed to ordinary visitors on Fridays. Night viewing is separately regulated and is available only on specified dates under official rules. These arrangements can change, so confirm them before travel.</w:t>
      </w:r>
    </w:p>
    <w:p>
      <w:pPr>
        <w:pStyle w:val="Normal"/>
        <w:widowControl/>
        <w:rPr/>
      </w:pPr>
      <w:r>
        <w:rPr/>
        <w:t>The official Taj Mahal website lists visitor rules and prohibited items. Photography is not permitted inside the main mausoleum; drones are prohibited, and visitors are asked not to touch or mark historic surfaces. Water and security rules should be checked on the official website before arrival. Parking and onward transport arrangements may differ by gate.</w:t>
      </w:r>
    </w:p>
    <w:p>
      <w:pPr>
        <w:pStyle w:val="Heading2"/>
        <w:keepNext w:val="true"/>
        <w:keepLines/>
        <w:rPr/>
      </w:pPr>
      <w:r>
        <w:rPr/>
        <w:t>Planning your visit</w:t>
      </w:r>
    </w:p>
    <w:p>
      <w:pPr>
        <w:pStyle w:val="ListBullet"/>
        <w:widowControl/>
        <w:numPr>
          <w:ilvl w:val="0"/>
          <w:numId w:val="1"/>
        </w:numPr>
        <w:rPr/>
      </w:pPr>
      <w:r>
        <w:rPr/>
        <w:t>Allow around 2–3 hours for a comfortable visit, longer if you prefer to study details or visit the museum when open.</w:t>
      </w:r>
    </w:p>
    <w:p>
      <w:pPr>
        <w:pStyle w:val="ListBullet"/>
        <w:widowControl/>
        <w:numPr>
          <w:ilvl w:val="0"/>
          <w:numId w:val="1"/>
        </w:numPr>
        <w:rPr/>
      </w:pPr>
      <w:r>
        <w:rPr/>
        <w:t>Check the official website for current ticket categories, timings, night-viewing dates and security restrictions.</w:t>
      </w:r>
    </w:p>
    <w:p>
      <w:pPr>
        <w:pStyle w:val="ListBullet"/>
        <w:widowControl/>
        <w:numPr>
          <w:ilvl w:val="0"/>
          <w:numId w:val="1"/>
        </w:numPr>
        <w:rPr/>
      </w:pPr>
      <w:r>
        <w:rPr/>
        <w:t>Carry only essentials and allow extra time for security screening.</w:t>
      </w:r>
    </w:p>
    <w:p>
      <w:pPr>
        <w:pStyle w:val="ListBullet"/>
        <w:widowControl/>
        <w:numPr>
          <w:ilvl w:val="0"/>
          <w:numId w:val="1"/>
        </w:numPr>
        <w:rPr/>
      </w:pPr>
      <w:r>
        <w:rPr/>
        <w:t>Use approved guides if you would like a structured architectural explanation.</w:t>
      </w:r>
    </w:p>
    <w:p>
      <w:pPr>
        <w:pStyle w:val="ListBullet"/>
        <w:widowControl/>
        <w:numPr>
          <w:ilvl w:val="0"/>
          <w:numId w:val="1"/>
        </w:numPr>
        <w:rPr/>
      </w:pPr>
      <w:r>
        <w:rPr/>
        <w:t>Keep the site clean, respect barriers and follow instructions from staff.</w:t>
      </w:r>
    </w:p>
    <w:p>
      <w:pPr>
        <w:pStyle w:val="Heading2"/>
        <w:keepNext w:val="true"/>
        <w:keepLines/>
        <w:rPr/>
      </w:pPr>
      <w:r>
        <w:rPr/>
        <w:t>Look out for this</w:t>
      </w:r>
    </w:p>
    <w:p>
      <w:pPr>
        <w:pStyle w:val="Normal"/>
        <w:widowControl/>
        <w:rPr/>
      </w:pPr>
      <w:r>
        <w:rPr/>
        <w:t>Before leaving the central axis, turn around and look back towards the gateway. The carefully controlled view works in both directions and helps explain how the entire garden was designed as a sequence of framed perspectives.</w:t>
      </w:r>
    </w:p>
    <w:p>
      <w:pPr>
        <w:pStyle w:val="Heading1"/>
        <w:keepNext w:val="true"/>
        <w:keepLines/>
        <w:rPr/>
      </w:pPr>
      <w:r>
        <w:rPr/>
        <w:t>3. Agra Fort</w:t>
      </w:r>
    </w:p>
    <w:p>
      <w:pPr>
        <w:pStyle w:val="Normal"/>
        <w:widowControl/>
        <w:rPr/>
      </w:pPr>
      <w:r>
        <w:rPr/>
        <w:t>Agra Fort is not simply a defensive wall with a few historic rooms inside. It is a fortified imperial city: a large enclosure that contains palaces, audience halls, courtyards, gateways and other buildings associated with Mughal court life. The experience is one of changing spaces—from the imposing red-sandstone exterior to lighter, more intimate palace architecture within.</w:t>
      </w:r>
    </w:p>
    <w:p>
      <w:pPr>
        <w:pStyle w:val="Heading2"/>
        <w:keepNext w:val="true"/>
        <w:keepLines/>
        <w:rPr/>
      </w:pPr>
      <w:r>
        <w:rPr/>
        <w:t>A brief history</w:t>
      </w:r>
    </w:p>
    <w:p>
      <w:pPr>
        <w:pStyle w:val="Normal"/>
        <w:widowControl/>
        <w:rPr/>
      </w:pPr>
      <w:r>
        <w:rPr/>
        <w:t>Emperor Akbar began rebuilding the fort in red sandstone in 1565. Later Mughal rulers altered and expanded parts of the complex. Shah Jahan, known for his preference for white marble, added or adapted several palace structures. The fort therefore preserves more than one architectural phase and shows how an imperial complex could evolve as rulers’ needs and tastes changed.</w:t>
      </w:r>
    </w:p>
    <w:p>
      <w:pPr>
        <w:pStyle w:val="Normal"/>
        <w:widowControl/>
        <w:rPr/>
      </w:pPr>
      <w:r>
        <w:rPr/>
        <w:t>Agra Fort was inscribed on the UNESCO World Heritage List in 1983. UNESCO describes it as a powerful fortress enclosing the imperial city of the Mughal rulers, with palaces, audience halls and mosques within its long defensive walls.</w:t>
      </w:r>
    </w:p>
    <w:p>
      <w:pPr>
        <w:pStyle w:val="Heading2"/>
        <w:keepNext w:val="true"/>
        <w:keepLines/>
        <w:rPr/>
      </w:pPr>
      <w:r>
        <w:rPr/>
        <w:t>Structure and architectural details</w:t>
      </w:r>
    </w:p>
    <w:p>
      <w:pPr>
        <w:pStyle w:val="Normal"/>
        <w:widowControl/>
        <w:rPr/>
      </w:pPr>
      <w:r>
        <w:rPr/>
        <w:t>The fort’s massive walls and gates communicate its defensive purpose, while the buildings inside reveal the ceremonial and residential life of the court. Red sandstone dominates many exterior and earlier structures; marble appears in several later palace spaces. The contrast between robust outer defences and finely finished interiors is one of the complex’s defining qualities.</w:t>
      </w:r>
    </w:p>
    <w:p>
      <w:pPr>
        <w:pStyle w:val="Heading3"/>
        <w:keepNext w:val="true"/>
        <w:keepLines/>
        <w:rPr/>
      </w:pPr>
      <w:r>
        <w:rPr/>
        <w:t>Jahangiri Mahal</w:t>
      </w:r>
    </w:p>
    <w:p>
      <w:pPr>
        <w:pStyle w:val="Normal"/>
        <w:widowControl/>
        <w:rPr/>
      </w:pPr>
      <w:r>
        <w:rPr/>
        <w:t>Jahangiri Mahal is among the best-known palace structures within the fort. Its carved brackets, broad spaces and detailed stonework invite visitors to look at how structural elements also became decorative features. Rather than treating every carved surface as ornament alone, notice how the brackets, columns and openings support the building’s rhythm.</w:t>
      </w:r>
    </w:p>
    <w:p>
      <w:pPr>
        <w:pStyle w:val="Heading3"/>
        <w:keepNext w:val="true"/>
        <w:keepLines/>
        <w:rPr/>
      </w:pPr>
      <w:r>
        <w:rPr/>
        <w:t>Diwan-i-Am</w:t>
      </w:r>
    </w:p>
    <w:p>
      <w:pPr>
        <w:pStyle w:val="Normal"/>
        <w:widowControl/>
        <w:rPr/>
      </w:pPr>
      <w:r>
        <w:rPr/>
        <w:t>The Hall of Public Audience was associated with formal meetings between the emperor and petitioners or officials. Its open, columned arrangement helps visitors imagine the ceremonial organisation of the court. The space is worth viewing as a setting for public authority rather than merely as a photogenic hall.</w:t>
      </w:r>
    </w:p>
    <w:p>
      <w:pPr>
        <w:pStyle w:val="Heading3"/>
        <w:keepNext w:val="true"/>
        <w:keepLines/>
        <w:rPr/>
      </w:pPr>
      <w:r>
        <w:rPr/>
        <w:t>Khas Mahal and the marble palaces</w:t>
      </w:r>
    </w:p>
    <w:p>
      <w:pPr>
        <w:pStyle w:val="Normal"/>
        <w:widowControl/>
        <w:rPr/>
      </w:pPr>
      <w:r>
        <w:rPr/>
        <w:t>The Khas Mahal and related palace areas display the lighter, more refined character associated with Shah Jahan’s building programme. Marble surfaces, open pavilions and views towards the river create a different atmosphere from the fort’s heavy outer walls.</w:t>
      </w:r>
    </w:p>
    <w:p>
      <w:pPr>
        <w:pStyle w:val="Heading3"/>
        <w:keepNext w:val="true"/>
        <w:keepLines/>
        <w:rPr/>
      </w:pPr>
      <w:r>
        <w:rPr/>
        <w:t>Musamman Burj and the river view</w:t>
      </w:r>
    </w:p>
    <w:p>
      <w:pPr>
        <w:pStyle w:val="Normal"/>
        <w:widowControl/>
        <w:rPr/>
      </w:pPr>
      <w:r>
        <w:rPr/>
        <w:t>The Musamman Burj is a prominent riverside structure associated with Shah Jahan’s final years. From the accessible viewing area, visitors may be able to see the Taj Mahal across the Yamuna, depending on visibility and the portions of the fort open at the time.</w:t>
      </w:r>
    </w:p>
    <w:p>
      <w:pPr>
        <w:pStyle w:val="Heading2"/>
        <w:keepNext w:val="true"/>
        <w:keepLines/>
        <w:rPr/>
      </w:pPr>
      <w:r>
        <w:rPr/>
        <w:t>What visitors can see today</w:t>
      </w:r>
    </w:p>
    <w:p>
      <w:pPr>
        <w:pStyle w:val="ListBullet"/>
        <w:widowControl/>
        <w:numPr>
          <w:ilvl w:val="0"/>
          <w:numId w:val="1"/>
        </w:numPr>
        <w:rPr/>
      </w:pPr>
      <w:r>
        <w:rPr/>
        <w:t>The great red-sandstone walls and the approach through the visitor entrance.</w:t>
      </w:r>
    </w:p>
    <w:p>
      <w:pPr>
        <w:pStyle w:val="ListBullet"/>
        <w:widowControl/>
        <w:numPr>
          <w:ilvl w:val="0"/>
          <w:numId w:val="1"/>
        </w:numPr>
        <w:rPr/>
      </w:pPr>
      <w:r>
        <w:rPr/>
        <w:t>Palace courtyards and the contrast between red sandstone and white marble.</w:t>
      </w:r>
    </w:p>
    <w:p>
      <w:pPr>
        <w:pStyle w:val="ListBullet"/>
        <w:widowControl/>
        <w:numPr>
          <w:ilvl w:val="0"/>
          <w:numId w:val="1"/>
        </w:numPr>
        <w:rPr/>
      </w:pPr>
      <w:r>
        <w:rPr/>
        <w:t>Carved stone brackets, columns, screens, balconies and decorative panels.</w:t>
      </w:r>
    </w:p>
    <w:p>
      <w:pPr>
        <w:pStyle w:val="ListBullet"/>
        <w:widowControl/>
        <w:numPr>
          <w:ilvl w:val="0"/>
          <w:numId w:val="1"/>
        </w:numPr>
        <w:rPr/>
      </w:pPr>
      <w:r>
        <w:rPr/>
        <w:t>The Diwan-i-Am and other spaces associated with courtly ceremony.</w:t>
      </w:r>
    </w:p>
    <w:p>
      <w:pPr>
        <w:pStyle w:val="ListBullet"/>
        <w:widowControl/>
        <w:numPr>
          <w:ilvl w:val="0"/>
          <w:numId w:val="1"/>
        </w:numPr>
        <w:rPr/>
      </w:pPr>
      <w:r>
        <w:rPr/>
        <w:t>Views towards the Yamuna and, from suitable viewpoints, the Taj Mahal.</w:t>
      </w:r>
    </w:p>
    <w:p>
      <w:pPr>
        <w:pStyle w:val="ListBullet"/>
        <w:widowControl/>
        <w:numPr>
          <w:ilvl w:val="0"/>
          <w:numId w:val="1"/>
        </w:numPr>
        <w:rPr/>
      </w:pPr>
      <w:r>
        <w:rPr/>
        <w:t>Interpretive displays or visitor facilities where available; their availability should be checked locally.</w:t>
      </w:r>
    </w:p>
    <w:p>
      <w:pPr>
        <w:pStyle w:val="Heading2"/>
        <w:keepNext w:val="true"/>
        <w:keepLines/>
        <w:rPr/>
      </w:pPr>
      <w:r>
        <w:rPr/>
        <w:t>The visitor experience</w:t>
      </w:r>
    </w:p>
    <w:p>
      <w:pPr>
        <w:pStyle w:val="Normal"/>
        <w:widowControl/>
        <w:rPr/>
      </w:pPr>
      <w:r>
        <w:rPr/>
        <w:t>Agra Fort rewards an unhurried visit. Its scale means that visitors should expect to walk between different structures, and some surfaces may be uneven. It helps to follow a route rather than trying to see every corner at once. A guide or audio guide can clarify the different building phases and explain why one space looks markedly different from another.</w:t>
      </w:r>
    </w:p>
    <w:p>
      <w:pPr>
        <w:pStyle w:val="Heading2"/>
        <w:keepNext w:val="true"/>
        <w:keepLines/>
        <w:rPr/>
      </w:pPr>
      <w:r>
        <w:rPr/>
        <w:t>Current status and practical information</w:t>
      </w:r>
    </w:p>
    <w:p>
      <w:pPr>
        <w:pStyle w:val="Normal"/>
        <w:widowControl/>
        <w:rPr/>
      </w:pPr>
      <w:r>
        <w:rPr/>
        <w:t>Agra Fort is a UNESCO World Heritage Site managed by the ASI. The Agra district administration’s visitor page lists the fort as open from sunrise to sunset, but exact hours and ticket rates must be verified before travel. The principal visitor entrance is commonly identified as Amar Singh Gate. Online ticketing and guide arrangements may be available; use official channels and confirm current terms.</w:t>
      </w:r>
    </w:p>
    <w:p>
      <w:pPr>
        <w:pStyle w:val="Normal"/>
        <w:widowControl/>
        <w:rPr/>
      </w:pPr>
      <w:r>
        <w:rPr/>
        <w:t>The fort is generally visited on foot. Wear comfortable footwear, carry water in accordance with current site rules, and allow extra time in hot weather. Some parts of the historic complex may be closed or restricted; the accessible route on the day should take precedence over any printed itinerary.</w:t>
      </w:r>
    </w:p>
    <w:p>
      <w:pPr>
        <w:pStyle w:val="Heading2"/>
        <w:keepNext w:val="true"/>
        <w:keepLines/>
        <w:rPr/>
      </w:pPr>
      <w:r>
        <w:rPr/>
        <w:t>Look out for this</w:t>
      </w:r>
    </w:p>
    <w:p>
      <w:pPr>
        <w:pStyle w:val="Normal"/>
        <w:widowControl/>
        <w:rPr/>
      </w:pPr>
      <w:r>
        <w:rPr/>
        <w:t>Compare the fort’s red-sandstone defensive architecture with the more delicate marble palace spaces. This shift in materials is a simple way to see how the complex combined military strength, imperial ceremony and private life.</w:t>
      </w:r>
    </w:p>
    <w:p>
      <w:pPr>
        <w:pStyle w:val="Heading1"/>
        <w:keepNext w:val="true"/>
        <w:keepLines/>
        <w:rPr/>
      </w:pPr>
      <w:r>
        <w:rPr/>
        <w:t>4. Fatehpur Sikri</w:t>
      </w:r>
    </w:p>
    <w:p>
      <w:pPr>
        <w:pStyle w:val="Normal"/>
        <w:widowControl/>
        <w:rPr/>
      </w:pPr>
      <w:r>
        <w:rPr/>
        <w:t>Fatehpur Sikri is best approached as a historic city rather than a single monument. Its courtyards, palaces, audience spaces, gateways and other structures sit within a planned urban setting. The red sandstone gives the complex a strong visual unity, while individual buildings show a range of forms and decorative approaches.</w:t>
      </w:r>
    </w:p>
    <w:p>
      <w:pPr>
        <w:pStyle w:val="Heading2"/>
        <w:keepNext w:val="true"/>
        <w:keepLines/>
        <w:rPr/>
      </w:pPr>
      <w:r>
        <w:rPr/>
        <w:t>A brief history</w:t>
      </w:r>
    </w:p>
    <w:p>
      <w:pPr>
        <w:pStyle w:val="Normal"/>
        <w:widowControl/>
        <w:rPr/>
      </w:pPr>
      <w:r>
        <w:rPr/>
        <w:t>Emperor Akbar developed Fatehpur Sikri as his capital in the 1570s. It served as the Mughal capital for a relatively short period before the court moved to Lahore in 1585. The city remained important for later visits and is now valued as an unusually coherent ensemble of sixteenth-century Mughal architecture.</w:t>
      </w:r>
    </w:p>
    <w:p>
      <w:pPr>
        <w:pStyle w:val="Normal"/>
        <w:widowControl/>
        <w:rPr/>
      </w:pPr>
      <w:r>
        <w:rPr/>
        <w:t>UNESCO inscribed Fatehpur Sikri in 1986. Its significance is found in the planned city as a whole and in the architectural quality of its residential, administrative and ceremonial buildings.</w:t>
      </w:r>
    </w:p>
    <w:p>
      <w:pPr>
        <w:pStyle w:val="Heading2"/>
        <w:keepNext w:val="true"/>
        <w:keepLines/>
        <w:rPr/>
      </w:pPr>
      <w:r>
        <w:rPr/>
        <w:t>Structure and details</w:t>
      </w:r>
    </w:p>
    <w:p>
      <w:pPr>
        <w:pStyle w:val="Normal"/>
        <w:widowControl/>
        <w:rPr/>
      </w:pPr>
      <w:r>
        <w:rPr/>
        <w:t>The complex combines broad courtyards with smaller, carefully proportioned buildings. Red sandstone is the principal material, and the architecture brings together Persianate planning ideas with Indian building traditions and decorative forms. Carved columns, brackets, balconies and screens reward close observation.</w:t>
      </w:r>
    </w:p>
    <w:p>
      <w:pPr>
        <w:pStyle w:val="Heading3"/>
        <w:keepNext w:val="true"/>
        <w:keepLines/>
        <w:rPr/>
      </w:pPr>
      <w:r>
        <w:rPr/>
        <w:t>Buland Darwaza</w:t>
      </w:r>
    </w:p>
    <w:p>
      <w:pPr>
        <w:pStyle w:val="Normal"/>
        <w:widowControl/>
        <w:rPr/>
      </w:pPr>
      <w:r>
        <w:rPr/>
        <w:t>Buland Darwaza, or the Lofty Gate, is the monumental gateway that dominates one approach to the complex. Its height and broad flights of steps create a powerful sense of arrival. From a visitor’s perspective, it is worth looking at the gateway from a distance first, then noticing the inscriptions and architectural framing as you approach.</w:t>
      </w:r>
    </w:p>
    <w:p>
      <w:pPr>
        <w:pStyle w:val="Heading3"/>
        <w:keepNext w:val="true"/>
        <w:keepLines/>
        <w:rPr/>
      </w:pPr>
      <w:r>
        <w:rPr/>
        <w:t>Diwan-i-Khas</w:t>
      </w:r>
    </w:p>
    <w:p>
      <w:pPr>
        <w:pStyle w:val="Normal"/>
        <w:widowControl/>
        <w:rPr/>
      </w:pPr>
      <w:r>
        <w:rPr/>
        <w:t>The building commonly called Diwan-i-Khas is known for its central carved column and projecting gallery-like elements. The structure has inspired many interpretations, so visitors should distinguish what is physically visible from later explanations of its precise use.</w:t>
      </w:r>
    </w:p>
    <w:p>
      <w:pPr>
        <w:pStyle w:val="Heading3"/>
        <w:keepNext w:val="true"/>
        <w:keepLines/>
        <w:rPr/>
      </w:pPr>
      <w:r>
        <w:rPr/>
        <w:t>Panch Mahal</w:t>
      </w:r>
    </w:p>
    <w:p>
      <w:pPr>
        <w:pStyle w:val="Normal"/>
        <w:widowControl/>
        <w:rPr/>
      </w:pPr>
      <w:r>
        <w:rPr/>
        <w:t>Panch Mahal is a multi-storeyed, open-sided pavilion whose diminishing levels create a light, tiered silhouette. Its many columns and open plan differ from the enclosed palace rooms elsewhere in the complex. It is a particularly good place to notice how architecture can shape shade, airflow and views.</w:t>
      </w:r>
    </w:p>
    <w:p>
      <w:pPr>
        <w:pStyle w:val="Heading3"/>
        <w:keepNext w:val="true"/>
        <w:keepLines/>
        <w:rPr/>
      </w:pPr>
      <w:r>
        <w:rPr/>
        <w:t>Jodha Bai’s Palace and residential areas</w:t>
      </w:r>
    </w:p>
    <w:p>
      <w:pPr>
        <w:pStyle w:val="Normal"/>
        <w:widowControl/>
        <w:rPr/>
      </w:pPr>
      <w:r>
        <w:rPr/>
        <w:t>The palace commonly known as Jodha Bai’s Palace is one of the largest residential buildings in the complex. Its courtyards, carved details and combination of architectural motifs illustrate the variety within the city. The name is a popular traditional label; the precise historical identity and use of individual buildings should be treated with care where evidence is debated.</w:t>
      </w:r>
    </w:p>
    <w:p>
      <w:pPr>
        <w:pStyle w:val="Heading3"/>
        <w:keepNext w:val="true"/>
        <w:keepLines/>
        <w:rPr/>
      </w:pPr>
      <w:r>
        <w:rPr/>
        <w:t>Jama Masjid and the tomb of Sheikh Salim Chishti</w:t>
      </w:r>
    </w:p>
    <w:p>
      <w:pPr>
        <w:pStyle w:val="Normal"/>
        <w:widowControl/>
        <w:rPr/>
      </w:pPr>
      <w:r>
        <w:rPr/>
        <w:t>The Jama Masjid forms a major part of the complex. Within its courtyard stands the marble tomb of Sheikh Salim Chishti, noted for its finely carved screens and delicate surface details. Visitors should follow local guidance on access and respectful conduct in active religious spaces.</w:t>
      </w:r>
    </w:p>
    <w:p>
      <w:pPr>
        <w:pStyle w:val="Heading2"/>
        <w:keepNext w:val="true"/>
        <w:keepLines/>
        <w:rPr/>
      </w:pPr>
      <w:r>
        <w:rPr/>
        <w:t>What visitors can see today</w:t>
      </w:r>
    </w:p>
    <w:p>
      <w:pPr>
        <w:pStyle w:val="ListBullet"/>
        <w:widowControl/>
        <w:numPr>
          <w:ilvl w:val="0"/>
          <w:numId w:val="1"/>
        </w:numPr>
        <w:rPr/>
      </w:pPr>
      <w:r>
        <w:rPr/>
        <w:t>Buland Darwaza and its monumental approach.</w:t>
      </w:r>
    </w:p>
    <w:p>
      <w:pPr>
        <w:pStyle w:val="ListBullet"/>
        <w:widowControl/>
        <w:numPr>
          <w:ilvl w:val="0"/>
          <w:numId w:val="1"/>
        </w:numPr>
        <w:rPr/>
      </w:pPr>
      <w:r>
        <w:rPr/>
        <w:t>Large courtyards that help reveal the layout of the former capital.</w:t>
      </w:r>
    </w:p>
    <w:p>
      <w:pPr>
        <w:pStyle w:val="ListBullet"/>
        <w:widowControl/>
        <w:numPr>
          <w:ilvl w:val="0"/>
          <w:numId w:val="1"/>
        </w:numPr>
        <w:rPr/>
      </w:pPr>
      <w:r>
        <w:rPr/>
        <w:t>Diwan-i-Khas, Panch Mahal and residential palace buildings.</w:t>
      </w:r>
    </w:p>
    <w:p>
      <w:pPr>
        <w:pStyle w:val="ListBullet"/>
        <w:widowControl/>
        <w:numPr>
          <w:ilvl w:val="0"/>
          <w:numId w:val="1"/>
        </w:numPr>
        <w:rPr/>
      </w:pPr>
      <w:r>
        <w:rPr/>
        <w:t>Carved columns, stone screens, brackets and decorative details.</w:t>
      </w:r>
    </w:p>
    <w:p>
      <w:pPr>
        <w:pStyle w:val="ListBullet"/>
        <w:widowControl/>
        <w:numPr>
          <w:ilvl w:val="0"/>
          <w:numId w:val="1"/>
        </w:numPr>
        <w:rPr/>
      </w:pPr>
      <w:r>
        <w:rPr/>
        <w:t>The Jama Masjid complex and the marble tomb of Sheikh Salim Chishti, subject to local access guidance.</w:t>
      </w:r>
    </w:p>
    <w:p>
      <w:pPr>
        <w:pStyle w:val="ListBullet"/>
        <w:widowControl/>
        <w:numPr>
          <w:ilvl w:val="0"/>
          <w:numId w:val="1"/>
        </w:numPr>
        <w:rPr/>
      </w:pPr>
      <w:r>
        <w:rPr/>
        <w:t>Views across the historic settlement and the surrounding landscape.</w:t>
      </w:r>
    </w:p>
    <w:p>
      <w:pPr>
        <w:pStyle w:val="Heading2"/>
        <w:keepNext w:val="true"/>
        <w:keepLines/>
        <w:rPr/>
      </w:pPr>
      <w:r>
        <w:rPr/>
        <w:t>The visitor experience</w:t>
      </w:r>
    </w:p>
    <w:p>
      <w:pPr>
        <w:pStyle w:val="Normal"/>
        <w:widowControl/>
        <w:rPr/>
      </w:pPr>
      <w:r>
        <w:rPr/>
        <w:t>Fatehpur Sikri requires more walking than a single-building visit. Plan for sun exposure, especially in warmer months, and take breaks between courtyards. The site is most rewarding when visited as a sequence: begin with the monumental gateway and main public spaces, then explore the palace group and the other structures in a considered order.</w:t>
      </w:r>
    </w:p>
    <w:p>
      <w:pPr>
        <w:pStyle w:val="Heading2"/>
        <w:keepNext w:val="true"/>
        <w:keepLines/>
        <w:rPr/>
      </w:pPr>
      <w:r>
        <w:rPr/>
        <w:t>Current status and practical information</w:t>
      </w:r>
    </w:p>
    <w:p>
      <w:pPr>
        <w:pStyle w:val="Normal"/>
        <w:widowControl/>
        <w:rPr/>
      </w:pPr>
      <w:r>
        <w:rPr/>
        <w:t>Fatehpur Sikri is a UNESCO World Heritage Site in Agra district, roughly 36–40 km west of Agra city by road. The district administration lists general monument visiting hours as sunrise to sunset; current ticket details, transport arrangements and access conditions should be checked before travel. Private vehicles may need to park away from the principal visitor entrance, with local onward transport arrangements operating according to current rules.</w:t>
      </w:r>
    </w:p>
    <w:p>
      <w:pPr>
        <w:pStyle w:val="Normal"/>
        <w:widowControl/>
        <w:rPr/>
      </w:pPr>
      <w:r>
        <w:rPr/>
        <w:t>Because this is a large historic complex with religious and secular spaces, follow signs and staff instructions. Dress comfortably for walking, carry only permitted items and confirm any access limitations on arrival.</w:t>
      </w:r>
    </w:p>
    <w:p>
      <w:pPr>
        <w:pStyle w:val="Heading2"/>
        <w:keepNext w:val="true"/>
        <w:keepLines/>
        <w:rPr/>
      </w:pPr>
      <w:r>
        <w:rPr/>
        <w:t>Look out for this</w:t>
      </w:r>
    </w:p>
    <w:p>
      <w:pPr>
        <w:pStyle w:val="Normal"/>
        <w:widowControl/>
        <w:rPr/>
      </w:pPr>
      <w:r>
        <w:rPr/>
        <w:t>Compare the enclosed audience spaces with the open-sided Panch Mahal. The contrast shows how different buildings served different needs within the same planned city.</w:t>
      </w:r>
    </w:p>
    <w:p>
      <w:pPr>
        <w:pStyle w:val="Heading1"/>
        <w:keepNext w:val="true"/>
        <w:keepLines/>
        <w:rPr/>
      </w:pPr>
      <w:r>
        <w:rPr/>
        <w:t>5. Itimad-ud-Daulah’s Tomb</w:t>
      </w:r>
    </w:p>
    <w:p>
      <w:pPr>
        <w:pStyle w:val="Normal"/>
        <w:widowControl/>
        <w:rPr/>
      </w:pPr>
      <w:r>
        <w:rPr/>
        <w:t>Often described as a jewel-like Mughal tomb, Itimad-ud-Daulah’s Tomb offers a more intimate experience than the Taj Mahal. The building is especially rewarding for visitors who enjoy surface detail: coloured stone inlay, painted decoration, carved screens and the way the tomb sits within a garden setting.</w:t>
      </w:r>
    </w:p>
    <w:p>
      <w:pPr>
        <w:pStyle w:val="Heading2"/>
        <w:keepNext w:val="true"/>
        <w:keepLines/>
        <w:rPr/>
      </w:pPr>
      <w:r>
        <w:rPr/>
        <w:t>A brief history</w:t>
      </w:r>
    </w:p>
    <w:p>
      <w:pPr>
        <w:pStyle w:val="Normal"/>
        <w:widowControl/>
        <w:rPr/>
      </w:pPr>
      <w:r>
        <w:rPr/>
        <w:t>The tomb was commissioned by Nur Jahan for her father, Mirza Ghiyas Beg, who held the title Itimad-ud-Daulah. It was built in the early seventeenth century. Its use of white marble and elaborate inlay makes it an important monument in the development of Mughal funerary architecture.</w:t>
      </w:r>
    </w:p>
    <w:p>
      <w:pPr>
        <w:pStyle w:val="Heading2"/>
        <w:keepNext w:val="true"/>
        <w:keepLines/>
        <w:rPr/>
      </w:pPr>
      <w:r>
        <w:rPr/>
        <w:t>Structure and details</w:t>
      </w:r>
    </w:p>
    <w:p>
      <w:pPr>
        <w:pStyle w:val="Normal"/>
        <w:widowControl/>
        <w:rPr/>
      </w:pPr>
      <w:r>
        <w:rPr/>
        <w:t>The tomb is set on a platform within a garden enclosure. Its compact scale allows visitors to study details at close range. The façades feature fine inlay and decorative panels, while the interior contains painted and carved work. It is sometimes popularly called the ‘Baby Taj’, but the nickname should not obscure its own distinctive design and historical importance.</w:t>
      </w:r>
    </w:p>
    <w:p>
      <w:pPr>
        <w:pStyle w:val="Heading2"/>
        <w:keepNext w:val="true"/>
        <w:keepLines/>
        <w:rPr/>
      </w:pPr>
      <w:r>
        <w:rPr/>
        <w:t>What visitors can see today</w:t>
      </w:r>
    </w:p>
    <w:p>
      <w:pPr>
        <w:pStyle w:val="Normal"/>
        <w:widowControl/>
        <w:rPr/>
      </w:pPr>
      <w:r>
        <w:rPr/>
        <w:t>Walk around the exterior to compare the decorated panels on different sides. Look for floral motifs and geometric arrangements in the inlay, then examine the transition from the outer garden to the central tomb structure. The garden and riverfront setting add to the visit, although views and access may vary with site conditions.</w:t>
      </w:r>
    </w:p>
    <w:p>
      <w:pPr>
        <w:pStyle w:val="Heading2"/>
        <w:keepNext w:val="true"/>
        <w:keepLines/>
        <w:rPr/>
      </w:pPr>
      <w:r>
        <w:rPr/>
        <w:t>Current status and visiting</w:t>
      </w:r>
    </w:p>
    <w:p>
      <w:pPr>
        <w:pStyle w:val="Normal"/>
        <w:widowControl/>
        <w:rPr/>
      </w:pPr>
      <w:r>
        <w:rPr/>
        <w:t>Itimad-ud-Daulah’s Tomb is an ASI-managed protected monument and is commonly included in Agra’s main sightseeing circuit. Confirm opening hours and current entry fees through official visitor information. Allow around 45–75 minutes depending on your interest in the decorative details. It combines well with Agra Fort and Mehtab Bagh, subject to travel time.</w:t>
      </w:r>
    </w:p>
    <w:p>
      <w:pPr>
        <w:pStyle w:val="Heading2"/>
        <w:keepNext w:val="true"/>
        <w:keepLines/>
        <w:rPr/>
      </w:pPr>
      <w:r>
        <w:rPr/>
        <w:t>Look out for this</w:t>
      </w:r>
    </w:p>
    <w:p>
      <w:pPr>
        <w:pStyle w:val="Normal"/>
        <w:widowControl/>
        <w:rPr/>
      </w:pPr>
      <w:r>
        <w:rPr/>
        <w:t>Choose one decorated panel and look closely at how small pieces of stone create the impression of petals, leaves and stems. From a few steps away, the pattern reads as a unified design; up close, the precision of the individual pieces becomes apparent.</w:t>
      </w:r>
    </w:p>
    <w:p>
      <w:pPr>
        <w:pStyle w:val="Heading1"/>
        <w:keepNext w:val="true"/>
        <w:keepLines/>
        <w:rPr/>
      </w:pPr>
      <w:r>
        <w:rPr/>
        <w:t>6. Akbar’s Tomb, Sikandra</w:t>
      </w:r>
    </w:p>
    <w:p>
      <w:pPr>
        <w:pStyle w:val="Normal"/>
        <w:widowControl/>
        <w:rPr/>
      </w:pPr>
      <w:r>
        <w:rPr/>
        <w:t>Akbar’s Tomb stands within a large garden enclosure at Sikandra. The approach through the monumental gateway creates a sense of scale, while the tomb itself presents a distinctive combination of architectural forms. This is a good stop for visitors interested in the variety of Mughal imperial tomb design.</w:t>
      </w:r>
    </w:p>
    <w:p>
      <w:pPr>
        <w:pStyle w:val="Heading2"/>
        <w:keepNext w:val="true"/>
        <w:keepLines/>
        <w:rPr/>
      </w:pPr>
      <w:r>
        <w:rPr/>
        <w:t>A brief history</w:t>
      </w:r>
    </w:p>
    <w:p>
      <w:pPr>
        <w:pStyle w:val="Normal"/>
        <w:widowControl/>
        <w:rPr/>
      </w:pPr>
      <w:r>
        <w:rPr/>
        <w:t>The tomb commemorates Emperor Akbar, who ruled from 1556 to 1605 and played a major role in the expansion and organisation of the Mughal Empire. Construction of the mausoleum began during his lifetime and was completed under his successor, Jahangir.</w:t>
      </w:r>
    </w:p>
    <w:p>
      <w:pPr>
        <w:pStyle w:val="Heading2"/>
        <w:keepNext w:val="true"/>
        <w:keepLines/>
        <w:rPr/>
      </w:pPr>
      <w:r>
        <w:rPr/>
        <w:t>Structure and details</w:t>
      </w:r>
    </w:p>
    <w:p>
      <w:pPr>
        <w:pStyle w:val="Normal"/>
        <w:widowControl/>
        <w:rPr/>
      </w:pPr>
      <w:r>
        <w:rPr/>
        <w:t>The complex is organised around a garden and a large entrance gateway. The tomb’s tiered form differs from the central-dome silhouette many visitors associate with Mughal mausoleums. Red sandstone, marble details, geometric planning and decorative work contribute to its character.</w:t>
      </w:r>
    </w:p>
    <w:p>
      <w:pPr>
        <w:pStyle w:val="Heading2"/>
        <w:keepNext w:val="true"/>
        <w:keepLines/>
        <w:rPr/>
      </w:pPr>
      <w:r>
        <w:rPr/>
        <w:t>What visitors can see today</w:t>
      </w:r>
    </w:p>
    <w:p>
      <w:pPr>
        <w:pStyle w:val="Normal"/>
        <w:widowControl/>
        <w:rPr/>
      </w:pPr>
      <w:r>
        <w:rPr/>
        <w:t>Begin by taking in the gateway and its decorative surfaces. Continue through the garden towards the tomb, observing the changing proportions of the structure as you approach. Look for the contrast between the gateway’s monumental framing and the tomb’s tiered arrangement. Depending on current access, visitors may also be able to see the lower chamber and associated interior spaces.</w:t>
      </w:r>
    </w:p>
    <w:p>
      <w:pPr>
        <w:pStyle w:val="Heading2"/>
        <w:keepNext w:val="true"/>
        <w:keepLines/>
        <w:rPr/>
      </w:pPr>
      <w:r>
        <w:rPr/>
        <w:t>Current status and visiting</w:t>
      </w:r>
    </w:p>
    <w:p>
      <w:pPr>
        <w:pStyle w:val="Normal"/>
        <w:widowControl/>
        <w:rPr/>
      </w:pPr>
      <w:r>
        <w:rPr/>
        <w:t>Akbar’s Tomb is an ASI-managed protected monument and is regularly visited as part of the Agra circuit. Check official timings and ticket prices before travel. Allow about 60–90 minutes for the gateway, garden and tomb. Sikandra lies outside the central tourist area, so allow for road travel.</w:t>
      </w:r>
    </w:p>
    <w:p>
      <w:pPr>
        <w:pStyle w:val="Heading2"/>
        <w:keepNext w:val="true"/>
        <w:keepLines/>
        <w:rPr/>
      </w:pPr>
      <w:r>
        <w:rPr/>
        <w:t>Look out for this</w:t>
      </w:r>
    </w:p>
    <w:p>
      <w:pPr>
        <w:pStyle w:val="Normal"/>
        <w:widowControl/>
        <w:rPr/>
      </w:pPr>
      <w:r>
        <w:rPr/>
        <w:t>Notice how the gateway frames the garden and tomb. The entrance is not just a passage; it prepares the visitor for the monument and makes the first view part of the architectural experience.</w:t>
      </w:r>
    </w:p>
    <w:p>
      <w:pPr>
        <w:pStyle w:val="Heading1"/>
        <w:keepNext w:val="true"/>
        <w:keepLines/>
        <w:rPr/>
      </w:pPr>
      <w:r>
        <w:rPr/>
        <w:t>7. Mariam’s Tomb</w:t>
      </w:r>
    </w:p>
    <w:p>
      <w:pPr>
        <w:pStyle w:val="Normal"/>
        <w:widowControl/>
        <w:rPr/>
      </w:pPr>
      <w:r>
        <w:rPr/>
        <w:t>Mariam’s Tomb is a quieter heritage stop near Sikandra. It is less elaborate in public presentation than Agra’s most famous monuments, but its setting and architectural fabric offer a useful reminder that the city’s heritage extends beyond its headline attractions.</w:t>
      </w:r>
    </w:p>
    <w:p>
      <w:pPr>
        <w:pStyle w:val="Heading2"/>
        <w:keepNext w:val="true"/>
        <w:keepLines/>
        <w:rPr/>
      </w:pPr>
      <w:r>
        <w:rPr/>
        <w:t>A brief history</w:t>
      </w:r>
    </w:p>
    <w:p>
      <w:pPr>
        <w:pStyle w:val="Normal"/>
        <w:widowControl/>
        <w:rPr/>
      </w:pPr>
      <w:r>
        <w:rPr/>
        <w:t>The monument is traditionally associated with Mariam-uz-Zamani, the Mughal empress often identified as Akbar’s Rajput wife and the mother of Jahangir. The existing structure has a layered history, and descriptions of its original form and later modifications should be read with attention to reliable historical sources.</w:t>
      </w:r>
    </w:p>
    <w:p>
      <w:pPr>
        <w:pStyle w:val="Heading2"/>
        <w:keepNext w:val="true"/>
        <w:keepLines/>
        <w:rPr/>
      </w:pPr>
      <w:r>
        <w:rPr/>
        <w:t>Structure and details</w:t>
      </w:r>
    </w:p>
    <w:p>
      <w:pPr>
        <w:pStyle w:val="Normal"/>
        <w:widowControl/>
        <w:rPr/>
      </w:pPr>
      <w:r>
        <w:rPr/>
        <w:t>The building is a substantial square structure with a strong horizontal profile, arcaded openings and a roofline punctuated by chhatris. Its architectural character differs from the tall, centralised silhouette of the Taj Mahal. The surrounding grounds help visitors appreciate the building as a historic structure rather than only as a tomb name.</w:t>
      </w:r>
    </w:p>
    <w:p>
      <w:pPr>
        <w:pStyle w:val="Heading2"/>
        <w:keepNext w:val="true"/>
        <w:keepLines/>
        <w:rPr/>
      </w:pPr>
      <w:r>
        <w:rPr/>
        <w:t>What visitors can see today</w:t>
      </w:r>
    </w:p>
    <w:p>
      <w:pPr>
        <w:pStyle w:val="Normal"/>
        <w:widowControl/>
        <w:rPr/>
      </w:pPr>
      <w:r>
        <w:rPr/>
        <w:t>Walk around the exterior where permitted and compare the arches, openings and roofline. Look for the rhythm created by repeated bays and the smaller pavilion forms on the roof. Because it is usually a quieter stop, visitors may have more time to observe the building’s overall massing and stonework.</w:t>
      </w:r>
    </w:p>
    <w:p>
      <w:pPr>
        <w:pStyle w:val="Heading2"/>
        <w:keepNext w:val="true"/>
        <w:keepLines/>
        <w:rPr/>
      </w:pPr>
      <w:r>
        <w:rPr/>
        <w:t>Current status and visiting</w:t>
      </w:r>
    </w:p>
    <w:p>
      <w:pPr>
        <w:pStyle w:val="Normal"/>
        <w:widowControl/>
        <w:rPr/>
      </w:pPr>
      <w:r>
        <w:rPr/>
        <w:t>Mariam’s Tomb is listed among the ASI Agra Circle’s ticketed monuments. Confirm present opening arrangements and fees before visiting, as details may change. It can be combined with Akbar’s Tomb at Sikandra, but allow separate time for each site.</w:t>
      </w:r>
    </w:p>
    <w:p>
      <w:pPr>
        <w:pStyle w:val="Heading2"/>
        <w:keepNext w:val="true"/>
        <w:keepLines/>
        <w:rPr/>
      </w:pPr>
      <w:r>
        <w:rPr/>
        <w:t>Look out for this</w:t>
      </w:r>
    </w:p>
    <w:p>
      <w:pPr>
        <w:pStyle w:val="Normal"/>
        <w:widowControl/>
        <w:rPr/>
      </w:pPr>
      <w:r>
        <w:rPr/>
        <w:t>Look at the tomb from more than one side. Its repeated arches and rooftop pavilions create a different visual rhythm from the symmetrical marble mausoleums for which Agra is best known.</w:t>
      </w:r>
    </w:p>
    <w:p>
      <w:pPr>
        <w:pStyle w:val="Heading1"/>
        <w:keepNext w:val="true"/>
        <w:keepLines/>
        <w:rPr/>
      </w:pPr>
      <w:r>
        <w:rPr/>
        <w:t>8. Chini ka Rauza</w:t>
      </w:r>
    </w:p>
    <w:p>
      <w:pPr>
        <w:pStyle w:val="Normal"/>
        <w:widowControl/>
        <w:rPr/>
      </w:pPr>
      <w:r>
        <w:rPr/>
        <w:t>Chini ka Rauza is an important stop for visitors interested in decorative surfaces and the Persianate connections of Mughal architecture. It is particularly associated with glazed tilework, which gives the monument its familiar name.</w:t>
      </w:r>
    </w:p>
    <w:p>
      <w:pPr>
        <w:pStyle w:val="Heading2"/>
        <w:keepNext w:val="true"/>
        <w:keepLines/>
        <w:rPr/>
      </w:pPr>
      <w:r>
        <w:rPr/>
        <w:t>A brief history</w:t>
      </w:r>
    </w:p>
    <w:p>
      <w:pPr>
        <w:pStyle w:val="Normal"/>
        <w:widowControl/>
        <w:rPr/>
      </w:pPr>
      <w:r>
        <w:rPr/>
        <w:t>The tomb is associated with Afzal Khan, a scholar and high-ranking official who served under Shah Jahan. It dates to the seventeenth century and is an important example of a Mughal funerary monument whose decoration differs from the better-known marble inlay tradition.</w:t>
      </w:r>
    </w:p>
    <w:p>
      <w:pPr>
        <w:pStyle w:val="Heading2"/>
        <w:keepNext w:val="true"/>
        <w:keepLines/>
        <w:rPr/>
      </w:pPr>
      <w:r>
        <w:rPr/>
        <w:t>Structure and details</w:t>
      </w:r>
    </w:p>
    <w:p>
      <w:pPr>
        <w:pStyle w:val="Normal"/>
        <w:widowControl/>
        <w:rPr/>
      </w:pPr>
      <w:r>
        <w:rPr/>
        <w:t>The structure’s architectural form is relatively compact, while its decorative history is central to its significance. The name ‘Chini’ refers to the glazed tiles associated with the monument. The extent and condition of surviving decoration can vary across surfaces, so visitors should focus on what is visibly present rather than expecting every original colour or tile pattern to survive.</w:t>
      </w:r>
    </w:p>
    <w:p>
      <w:pPr>
        <w:pStyle w:val="Heading2"/>
        <w:keepNext w:val="true"/>
        <w:keepLines/>
        <w:rPr/>
      </w:pPr>
      <w:r>
        <w:rPr/>
        <w:t>What visitors can see today</w:t>
      </w:r>
    </w:p>
    <w:p>
      <w:pPr>
        <w:pStyle w:val="Normal"/>
        <w:widowControl/>
        <w:rPr/>
      </w:pPr>
      <w:r>
        <w:rPr/>
        <w:t>Observe the overall profile and the remains of surface decoration. Look for traces of colour and tilework where visible, and compare the monument’s material character with the white marble of Itimad-ud-Daulah’s Tomb. The visit is best approached with realistic expectations: the site’s importance lies in its distinctive design and surviving fabric, not in a fully restored appearance.</w:t>
      </w:r>
    </w:p>
    <w:p>
      <w:pPr>
        <w:pStyle w:val="Heading2"/>
        <w:keepNext w:val="true"/>
        <w:keepLines/>
        <w:rPr/>
      </w:pPr>
      <w:r>
        <w:rPr/>
        <w:t>Current status and visiting</w:t>
      </w:r>
    </w:p>
    <w:p>
      <w:pPr>
        <w:pStyle w:val="Normal"/>
        <w:widowControl/>
        <w:rPr/>
      </w:pPr>
      <w:r>
        <w:rPr/>
        <w:t>Chini ka Rauza is a protected heritage monument. Visitor facilities and access may be more limited than at the main ticketed sites, so verify current entry conditions locally before making a special journey. Allow approximately 30–45 minutes if access is available.</w:t>
      </w:r>
    </w:p>
    <w:p>
      <w:pPr>
        <w:pStyle w:val="Heading2"/>
        <w:keepNext w:val="true"/>
        <w:keepLines/>
        <w:rPr/>
      </w:pPr>
      <w:r>
        <w:rPr/>
        <w:t>Look out for this</w:t>
      </w:r>
    </w:p>
    <w:p>
      <w:pPr>
        <w:pStyle w:val="Normal"/>
        <w:widowControl/>
        <w:rPr/>
      </w:pPr>
      <w:r>
        <w:rPr/>
        <w:t>Look for the relationship between the monument’s shape and its surface decoration. Even where tilework is fragmentary, the remaining details help explain why glazed tiles were a distinctive feature of this tomb.</w:t>
      </w:r>
    </w:p>
    <w:p>
      <w:pPr>
        <w:pStyle w:val="Heading1"/>
        <w:keepNext w:val="true"/>
        <w:keepLines/>
        <w:rPr/>
      </w:pPr>
      <w:r>
        <w:rPr/>
        <w:t>9. Mehtab Bagh</w:t>
      </w:r>
    </w:p>
    <w:p>
      <w:pPr>
        <w:pStyle w:val="Normal"/>
        <w:widowControl/>
        <w:rPr/>
      </w:pPr>
      <w:r>
        <w:rPr/>
        <w:t>Mehtab Bagh offers a different way to experience the Taj Mahal: from across the Yamuna, within a garden landscape. Instead of approaching the mausoleum directly, visitors see it from a distance, where its position within the riverfront setting becomes easier to appreciate.</w:t>
      </w:r>
    </w:p>
    <w:p>
      <w:pPr>
        <w:pStyle w:val="Heading2"/>
        <w:keepNext w:val="true"/>
        <w:keepLines/>
        <w:rPr/>
      </w:pPr>
      <w:r>
        <w:rPr/>
        <w:t>A brief history</w:t>
      </w:r>
    </w:p>
    <w:p>
      <w:pPr>
        <w:pStyle w:val="Normal"/>
        <w:widowControl/>
        <w:rPr/>
      </w:pPr>
      <w:r>
        <w:rPr/>
        <w:t>Mehtab Bagh is associated with the Mughal tradition of formal gardens along the Yamuna. Its position opposite the Taj Mahal has made it an important part of discussions about the larger riverfront landscape. The garden is valued as a historic designed space as well as a viewpoint.</w:t>
      </w:r>
    </w:p>
    <w:p>
      <w:pPr>
        <w:pStyle w:val="Heading2"/>
        <w:keepNext w:val="true"/>
        <w:keepLines/>
        <w:rPr/>
      </w:pPr>
      <w:r>
        <w:rPr/>
        <w:t>Structure and details</w:t>
      </w:r>
    </w:p>
    <w:p>
      <w:pPr>
        <w:pStyle w:val="Normal"/>
        <w:widowControl/>
        <w:rPr/>
      </w:pPr>
      <w:r>
        <w:rPr/>
        <w:t>The garden’s layout, pathways and open sightlines are central to the visit. It is not a palace or mausoleum; its purpose as a landscape setting is the key to understanding it. The river, garden and Taj Mahal form a broader visual composition.</w:t>
      </w:r>
    </w:p>
    <w:p>
      <w:pPr>
        <w:pStyle w:val="Heading2"/>
        <w:keepNext w:val="true"/>
        <w:keepLines/>
        <w:rPr/>
      </w:pPr>
      <w:r>
        <w:rPr/>
        <w:t>What visitors can see today</w:t>
      </w:r>
    </w:p>
    <w:p>
      <w:pPr>
        <w:pStyle w:val="Normal"/>
        <w:widowControl/>
        <w:rPr/>
      </w:pPr>
      <w:r>
        <w:rPr/>
        <w:t>The main attraction is the view across the river towards the Taj Mahal. Depending on light, weather and visibility, the monument may appear sharply defined or softened by haze. Walk through the garden rather than stopping only at one viewpoint; the changing angles can alter the relationship between the river and the mausoleum.</w:t>
      </w:r>
    </w:p>
    <w:p>
      <w:pPr>
        <w:pStyle w:val="Heading2"/>
        <w:keepNext w:val="true"/>
        <w:keepLines/>
        <w:rPr/>
      </w:pPr>
      <w:r>
        <w:rPr/>
        <w:t>Current status and visiting</w:t>
      </w:r>
    </w:p>
    <w:p>
      <w:pPr>
        <w:pStyle w:val="Normal"/>
        <w:widowControl/>
        <w:rPr/>
      </w:pPr>
      <w:r>
        <w:rPr/>
        <w:t>Mehtab Bagh is a protected garden complex commonly included in Agra itineraries. Confirm current timings, ticket arrangements and any temporary restrictions before visiting. It is often most rewarding in late afternoon, but the best time depends on weather and the season. Do not assume that sunset access or riverbank access is unrestricted; follow the site’s current rules.</w:t>
      </w:r>
    </w:p>
    <w:p>
      <w:pPr>
        <w:pStyle w:val="Heading2"/>
        <w:keepNext w:val="true"/>
        <w:keepLines/>
        <w:rPr/>
      </w:pPr>
      <w:r>
        <w:rPr/>
        <w:t>Look out for this</w:t>
      </w:r>
    </w:p>
    <w:p>
      <w:pPr>
        <w:pStyle w:val="Normal"/>
        <w:widowControl/>
        <w:rPr/>
      </w:pPr>
      <w:r>
        <w:rPr/>
        <w:t>Take a moment to notice the Taj Mahal as part of the river landscape, not only as an isolated building. This wider perspective helps connect the garden tradition with the design of the monument.</w:t>
      </w:r>
    </w:p>
    <w:p>
      <w:pPr>
        <w:pStyle w:val="Heading1"/>
        <w:keepNext w:val="true"/>
        <w:keepLines/>
        <w:rPr/>
      </w:pPr>
      <w:r>
        <w:rPr/>
        <w:t>10. Ram Bagh</w:t>
      </w:r>
    </w:p>
    <w:p>
      <w:pPr>
        <w:pStyle w:val="Normal"/>
        <w:widowControl/>
        <w:rPr/>
      </w:pPr>
      <w:r>
        <w:rPr/>
        <w:t>Ram Bagh is one of the historic garden sites associated with the Mughal period. A garden visit has a different pace from a fort or tomb: the interest lies in layout, paths, planting, water features where visible and the relationship between built elements and open space.</w:t>
      </w:r>
    </w:p>
    <w:p>
      <w:pPr>
        <w:pStyle w:val="Heading2"/>
        <w:keepNext w:val="true"/>
        <w:keepLines/>
        <w:rPr/>
      </w:pPr>
      <w:r>
        <w:rPr/>
        <w:t>A brief history</w:t>
      </w:r>
    </w:p>
    <w:p>
      <w:pPr>
        <w:pStyle w:val="Normal"/>
        <w:widowControl/>
        <w:rPr/>
      </w:pPr>
      <w:r>
        <w:rPr/>
        <w:t>Ram Bagh is traditionally associated with Babur and is often described as one of the earliest Mughal gardens in India. Its history reflects the importance of planned gardens in Mughal ideas of landscape, leisure and courtly life.</w:t>
      </w:r>
    </w:p>
    <w:p>
      <w:pPr>
        <w:pStyle w:val="Heading2"/>
        <w:keepNext w:val="true"/>
        <w:keepLines/>
        <w:rPr/>
      </w:pPr>
      <w:r>
        <w:rPr/>
        <w:t>Structure and details</w:t>
      </w:r>
    </w:p>
    <w:p>
      <w:pPr>
        <w:pStyle w:val="Normal"/>
        <w:widowControl/>
        <w:rPr/>
      </w:pPr>
      <w:r>
        <w:rPr/>
        <w:t>The garden follows the broad principles of formal Mughal landscape design, using planned divisions and pathways to organise space. The present visitor experience depends on the surviving layout, current landscaping and which features are accessible on the day.</w:t>
      </w:r>
    </w:p>
    <w:p>
      <w:pPr>
        <w:pStyle w:val="Heading2"/>
        <w:keepNext w:val="true"/>
        <w:keepLines/>
        <w:rPr/>
      </w:pPr>
      <w:r>
        <w:rPr/>
        <w:t>What visitors can see today</w:t>
      </w:r>
    </w:p>
    <w:p>
      <w:pPr>
        <w:pStyle w:val="Normal"/>
        <w:widowControl/>
        <w:rPr/>
      </w:pPr>
      <w:r>
        <w:rPr/>
        <w:t>Walk the paths and look at the geometry of the garden. Pay attention to the relationship between level changes, planted areas and any surviving water channels or built features. Gardens change with season and maintenance, so the appearance can be quite different at different times of year.</w:t>
      </w:r>
    </w:p>
    <w:p>
      <w:pPr>
        <w:pStyle w:val="Heading2"/>
        <w:keepNext w:val="true"/>
        <w:keepLines/>
        <w:rPr/>
      </w:pPr>
      <w:r>
        <w:rPr/>
        <w:t>Current status and visiting</w:t>
      </w:r>
    </w:p>
    <w:p>
      <w:pPr>
        <w:pStyle w:val="Normal"/>
        <w:widowControl/>
        <w:rPr/>
      </w:pPr>
      <w:r>
        <w:rPr/>
        <w:t>Ram Bagh is listed among the ticketed monuments managed through the ASI Agra Circle. Verify opening hours, ticket rates and the current condition of garden features before travelling. Allow around 30–60 minutes, depending on how much of the grounds is accessible.</w:t>
      </w:r>
    </w:p>
    <w:p>
      <w:pPr>
        <w:pStyle w:val="Heading2"/>
        <w:keepNext w:val="true"/>
        <w:keepLines/>
        <w:rPr/>
      </w:pPr>
      <w:r>
        <w:rPr/>
        <w:t>Look out for this</w:t>
      </w:r>
    </w:p>
    <w:p>
      <w:pPr>
        <w:pStyle w:val="Normal"/>
        <w:widowControl/>
        <w:rPr/>
      </w:pPr>
      <w:r>
        <w:rPr/>
        <w:t>Instead of looking for one single ‘main building’, look at how the pathways organise the entire space. The garden itself is the monument.</w:t>
      </w:r>
    </w:p>
    <w:p>
      <w:pPr>
        <w:pStyle w:val="Heading1"/>
        <w:keepNext w:val="true"/>
        <w:keepLines/>
        <w:rPr/>
      </w:pPr>
      <w:r>
        <w:rPr/>
        <w:t>11. Jama Masjid, Agra</w:t>
      </w:r>
    </w:p>
    <w:p>
      <w:pPr>
        <w:pStyle w:val="Normal"/>
        <w:widowControl/>
        <w:rPr/>
      </w:pPr>
      <w:r>
        <w:rPr/>
        <w:t>Agra’s Jama Masjid is a prominent historic building in the old city. Its scale and location make it an important part of the city’s historic streetscape, and its architecture can be appreciated as part of a wider walk through the old city.</w:t>
      </w:r>
    </w:p>
    <w:p>
      <w:pPr>
        <w:pStyle w:val="Heading2"/>
        <w:keepNext w:val="true"/>
        <w:keepLines/>
        <w:rPr/>
      </w:pPr>
      <w:r>
        <w:rPr/>
        <w:t>A brief history</w:t>
      </w:r>
    </w:p>
    <w:p>
      <w:pPr>
        <w:pStyle w:val="Normal"/>
        <w:widowControl/>
        <w:rPr/>
      </w:pPr>
      <w:r>
        <w:rPr/>
        <w:t>The mosque is associated with Jahanara Begum, daughter of Shah Jahan, and dates to the seventeenth century. It stands near the historic railway and market area and has long been a landmark within the old city.</w:t>
      </w:r>
    </w:p>
    <w:p>
      <w:pPr>
        <w:pStyle w:val="Heading2"/>
        <w:keepNext w:val="true"/>
        <w:keepLines/>
        <w:rPr/>
      </w:pPr>
      <w:r>
        <w:rPr/>
        <w:t>Structure and details</w:t>
      </w:r>
    </w:p>
    <w:p>
      <w:pPr>
        <w:pStyle w:val="Normal"/>
        <w:widowControl/>
        <w:rPr/>
      </w:pPr>
      <w:r>
        <w:rPr/>
        <w:t>The building is notable for its broad prayer hall, domes, arches and decorative elements. As an active religious space, its use today is part of its living character. Visitors should distinguish between observing architecture from public areas and entering spaces where access is governed by local practice.</w:t>
      </w:r>
    </w:p>
    <w:p>
      <w:pPr>
        <w:pStyle w:val="Heading2"/>
        <w:keepNext w:val="true"/>
        <w:keepLines/>
        <w:rPr/>
      </w:pPr>
      <w:r>
        <w:rPr/>
        <w:t>What visitors can see today</w:t>
      </w:r>
    </w:p>
    <w:p>
      <w:pPr>
        <w:pStyle w:val="Normal"/>
        <w:widowControl/>
        <w:rPr/>
      </w:pPr>
      <w:r>
        <w:rPr/>
        <w:t>From appropriate public viewpoints, visitors can appreciate the mosque’s scale and relationship to the surrounding streets. Architectural details may be easier to observe from outside during busy periods. If entry is permitted, follow local guidance, dress respectfully and avoid interrupting worshippers.</w:t>
      </w:r>
    </w:p>
    <w:p>
      <w:pPr>
        <w:pStyle w:val="Heading2"/>
        <w:keepNext w:val="true"/>
        <w:keepLines/>
        <w:rPr/>
      </w:pPr>
      <w:r>
        <w:rPr/>
        <w:t>Current status and visiting</w:t>
      </w:r>
    </w:p>
    <w:p>
      <w:pPr>
        <w:pStyle w:val="Normal"/>
        <w:widowControl/>
        <w:rPr/>
      </w:pPr>
      <w:r>
        <w:rPr/>
        <w:t>Jama Masjid remains an active religious site rather than a museum-style monument. Access and photography rules can depend on local arrangements and the time of visit. Confirm what is appropriate on arrival and plan it as part of an old-city outing rather than assuming unrestricted access.</w:t>
      </w:r>
    </w:p>
    <w:p>
      <w:pPr>
        <w:pStyle w:val="Heading2"/>
        <w:keepNext w:val="true"/>
        <w:keepLines/>
        <w:rPr/>
      </w:pPr>
      <w:r>
        <w:rPr/>
        <w:t>Look out for this</w:t>
      </w:r>
    </w:p>
    <w:p>
      <w:pPr>
        <w:pStyle w:val="Normal"/>
        <w:widowControl/>
        <w:rPr/>
      </w:pPr>
      <w:r>
        <w:rPr/>
        <w:t>Notice how the mosque fits into the dense historic city around it. The surrounding streets and markets help explain its place in Agra’s everyday urban life.</w:t>
      </w:r>
    </w:p>
    <w:p>
      <w:pPr>
        <w:pStyle w:val="Heading1"/>
        <w:keepNext w:val="true"/>
        <w:keepLines/>
        <w:rPr/>
      </w:pPr>
      <w:r>
        <w:rPr/>
        <w:t>12. Akbar’s Church</w:t>
      </w:r>
    </w:p>
    <w:p>
      <w:pPr>
        <w:pStyle w:val="Normal"/>
        <w:widowControl/>
        <w:rPr/>
      </w:pPr>
      <w:r>
        <w:rPr/>
        <w:t>Akbar’s Church offers a different architectural and historical perspective from Agra’s Mughal forts, gardens and tombs. It is an important reminder that Agra’s heritage reflects multiple communities and periods.</w:t>
      </w:r>
    </w:p>
    <w:p>
      <w:pPr>
        <w:pStyle w:val="Heading2"/>
        <w:keepNext w:val="true"/>
        <w:keepLines/>
        <w:rPr/>
      </w:pPr>
      <w:r>
        <w:rPr/>
        <w:t>A brief history</w:t>
      </w:r>
    </w:p>
    <w:p>
      <w:pPr>
        <w:pStyle w:val="Normal"/>
        <w:widowControl/>
        <w:rPr/>
      </w:pPr>
      <w:r>
        <w:rPr/>
        <w:t>The church is associated with the early history of Christianity at the Mughal court and with the Jesuit presence in Agra during the late sixteenth and early seventeenth centuries. The present building and its later history should be distinguished from the earliest phases of the Christian community in the city.</w:t>
      </w:r>
    </w:p>
    <w:p>
      <w:pPr>
        <w:pStyle w:val="Heading2"/>
        <w:keepNext w:val="true"/>
        <w:keepLines/>
        <w:rPr/>
      </w:pPr>
      <w:r>
        <w:rPr/>
        <w:t>Structure and details</w:t>
      </w:r>
    </w:p>
    <w:p>
      <w:pPr>
        <w:pStyle w:val="Normal"/>
        <w:widowControl/>
        <w:rPr/>
      </w:pPr>
      <w:r>
        <w:rPr/>
        <w:t>The church’s architectural appearance reflects its own building history and differs from the dominant forms of Mughal architecture nearby. Visitors should observe the building’s exterior and any publicly accessible interior spaces without assuming that all areas are open as a tourist attraction.</w:t>
      </w:r>
    </w:p>
    <w:p>
      <w:pPr>
        <w:pStyle w:val="Heading2"/>
        <w:keepNext w:val="true"/>
        <w:keepLines/>
        <w:rPr/>
      </w:pPr>
      <w:r>
        <w:rPr/>
        <w:t>What visitors can see today</w:t>
      </w:r>
    </w:p>
    <w:p>
      <w:pPr>
        <w:pStyle w:val="Normal"/>
        <w:widowControl/>
        <w:rPr/>
      </w:pPr>
      <w:r>
        <w:rPr/>
        <w:t>Where access is available, visitors can look at the church’s overall form, architectural details and the way the building sits within its neighbourhood. As with any active place of worship, visitor behaviour should be respectful and photography should follow posted or locally communicated rules.</w:t>
      </w:r>
    </w:p>
    <w:p>
      <w:pPr>
        <w:pStyle w:val="Heading2"/>
        <w:keepNext w:val="true"/>
        <w:keepLines/>
        <w:rPr/>
      </w:pPr>
      <w:r>
        <w:rPr/>
        <w:t>Current status and visiting</w:t>
      </w:r>
    </w:p>
    <w:p>
      <w:pPr>
        <w:pStyle w:val="Normal"/>
        <w:widowControl/>
        <w:rPr/>
      </w:pPr>
      <w:r>
        <w:rPr/>
        <w:t>Confirm current opening hours and access arrangements before making a special trip. If the church is open to visitors, keep the visit quiet and brief when services or community activities are taking place. Its inclusion in a heritage itinerary should be based on confirmed access rather than an assumption that it operates like an ASI ticketed monument.</w:t>
      </w:r>
    </w:p>
    <w:p>
      <w:pPr>
        <w:pStyle w:val="Heading2"/>
        <w:keepNext w:val="true"/>
        <w:keepLines/>
        <w:rPr/>
      </w:pPr>
      <w:r>
        <w:rPr/>
        <w:t>Look out for this</w:t>
      </w:r>
    </w:p>
    <w:p>
      <w:pPr>
        <w:pStyle w:val="Normal"/>
        <w:widowControl/>
        <w:rPr/>
      </w:pPr>
      <w:r>
        <w:rPr/>
        <w:t>Consider the church alongside Agra’s other historic buildings as evidence of the city’s varied cultural connections across centuries.</w:t>
      </w:r>
    </w:p>
    <w:p>
      <w:pPr>
        <w:pStyle w:val="Heading1"/>
        <w:keepNext w:val="true"/>
        <w:keepLines/>
        <w:rPr/>
      </w:pPr>
      <w:r>
        <w:rPr/>
        <w:t>13. Planning Your Visit</w:t>
      </w:r>
    </w:p>
    <w:p>
      <w:pPr>
        <w:pStyle w:val="Heading2"/>
        <w:keepNext w:val="true"/>
        <w:keepLines/>
        <w:rPr/>
      </w:pPr>
      <w:r>
        <w:rPr/>
        <w:t>Choose a realistic pace</w:t>
      </w:r>
    </w:p>
    <w:p>
      <w:pPr>
        <w:pStyle w:val="Normal"/>
        <w:widowControl/>
        <w:rPr/>
      </w:pPr>
      <w:r>
        <w:rPr/>
        <w:t>Agra’s principal monuments are substantial sites, and trying to rush through them can make the visit tiring. A first-time visitor may choose the Taj Mahal and Agra Fort as the core of one day, with a second day for Itimad-ud-Daulah’s Tomb, Mehtab Bagh, Sikandra and other sites. Fatehpur Sikri is best treated as a dedicated half-day or longer outing because of road travel and the size of the complex.</w:t>
      </w:r>
    </w:p>
    <w:p>
      <w:pPr>
        <w:pStyle w:val="Heading2"/>
        <w:keepNext w:val="true"/>
        <w:keepLines/>
        <w:rPr/>
      </w:pPr>
      <w:r>
        <w:rPr/>
        <w:t>Suggested one-day plan</w:t>
      </w:r>
    </w:p>
    <w:p>
      <w:pPr>
        <w:pStyle w:val="Normal"/>
        <w:widowControl/>
        <w:rPr/>
      </w:pPr>
      <w:r>
        <w:rPr/>
        <w:t>Begin at the Taj Mahal, subject to its weekly closure and current opening arrangements. After a break, visit Agra Fort. If time and energy permit, choose one nearby additional site rather than attempting every attraction. Mehtab Bagh may be considered later in the day, after checking its opening arrangements and travel time.</w:t>
      </w:r>
    </w:p>
    <w:p>
      <w:pPr>
        <w:pStyle w:val="Heading2"/>
        <w:keepNext w:val="true"/>
        <w:keepLines/>
        <w:rPr/>
      </w:pPr>
      <w:r>
        <w:rPr/>
        <w:t>Suggested two-day plan</w:t>
      </w:r>
    </w:p>
    <w:p>
      <w:pPr>
        <w:pStyle w:val="Normal"/>
        <w:widowControl/>
        <w:rPr/>
      </w:pPr>
      <w:r>
        <w:rPr/>
        <w:t>Day one: Taj Mahal and Agra Fort, with time for a relaxed meal and rest. Day two: Itimad-ud-Daulah’s Tomb, Akbar’s Tomb at Sikandra and either Mehtab Bagh or Ram Bagh. Visitors particularly interested in Mughal urban planning should reserve a separate outing for Fatehpur Sikri.</w:t>
      </w:r>
    </w:p>
    <w:p>
      <w:pPr>
        <w:pStyle w:val="Heading2"/>
        <w:keepNext w:val="true"/>
        <w:keepLines/>
        <w:rPr/>
      </w:pPr>
      <w:r>
        <w:rPr/>
        <w:t>Suggested three-day plan</w:t>
      </w:r>
    </w:p>
    <w:p>
      <w:pPr>
        <w:pStyle w:val="Normal"/>
        <w:widowControl/>
        <w:rPr/>
      </w:pPr>
      <w:r>
        <w:rPr/>
        <w:t>Day one: Taj Mahal and Agra Fort. Day two: Itimad-ud-Daulah’s Tomb, Chini ka Rauza, Mehtab Bagh and Ram Bagh, subject to access and travel time. Day three: Fatehpur Sikri, with a possible stop at other sites only if time allows. Mariam’s Tomb can be combined with Sikandra.</w:t>
      </w:r>
    </w:p>
    <w:p>
      <w:pPr>
        <w:pStyle w:val="Heading2"/>
        <w:keepNext w:val="true"/>
        <w:keepLines/>
        <w:rPr/>
      </w:pPr>
      <w:r>
        <w:rPr/>
        <w:t>Practical reminders</w:t>
      </w:r>
    </w:p>
    <w:p>
      <w:pPr>
        <w:pStyle w:val="ListBullet"/>
        <w:widowControl/>
        <w:numPr>
          <w:ilvl w:val="0"/>
          <w:numId w:val="1"/>
        </w:numPr>
        <w:rPr/>
      </w:pPr>
      <w:r>
        <w:rPr/>
        <w:t>Check official timings and closures shortly before travel; the Taj Mahal is normally closed to ordinary visitors on Fridays.</w:t>
      </w:r>
    </w:p>
    <w:p>
      <w:pPr>
        <w:pStyle w:val="ListBullet"/>
        <w:widowControl/>
        <w:numPr>
          <w:ilvl w:val="0"/>
          <w:numId w:val="1"/>
        </w:numPr>
        <w:rPr/>
      </w:pPr>
      <w:r>
        <w:rPr/>
        <w:t>Ticket prices can change. Use official ASI or monument websites rather than relying solely on old travel articles.</w:t>
      </w:r>
    </w:p>
    <w:p>
      <w:pPr>
        <w:pStyle w:val="ListBullet"/>
        <w:widowControl/>
        <w:numPr>
          <w:ilvl w:val="0"/>
          <w:numId w:val="1"/>
        </w:numPr>
        <w:rPr/>
      </w:pPr>
      <w:r>
        <w:rPr/>
        <w:t>Carry identification and only the belongings permitted by the current security rules.</w:t>
      </w:r>
    </w:p>
    <w:p>
      <w:pPr>
        <w:pStyle w:val="ListBullet"/>
        <w:widowControl/>
        <w:numPr>
          <w:ilvl w:val="0"/>
          <w:numId w:val="1"/>
        </w:numPr>
        <w:rPr/>
      </w:pPr>
      <w:r>
        <w:rPr/>
        <w:t>Use comfortable footwear, especially at forts, gardens and large complexes.</w:t>
      </w:r>
    </w:p>
    <w:p>
      <w:pPr>
        <w:pStyle w:val="ListBullet"/>
        <w:widowControl/>
        <w:numPr>
          <w:ilvl w:val="0"/>
          <w:numId w:val="1"/>
        </w:numPr>
        <w:rPr/>
      </w:pPr>
      <w:r>
        <w:rPr/>
        <w:t>Plan for heat and sun exposure; start early in warmer months and take breaks.</w:t>
      </w:r>
    </w:p>
    <w:p>
      <w:pPr>
        <w:pStyle w:val="ListBullet"/>
        <w:widowControl/>
        <w:numPr>
          <w:ilvl w:val="0"/>
          <w:numId w:val="1"/>
        </w:numPr>
        <w:rPr/>
      </w:pPr>
      <w:r>
        <w:rPr/>
        <w:t>Respect barriers, signs, staff instructions and active religious spaces.</w:t>
      </w:r>
    </w:p>
    <w:p>
      <w:pPr>
        <w:pStyle w:val="ListBullet"/>
        <w:widowControl/>
        <w:numPr>
          <w:ilvl w:val="0"/>
          <w:numId w:val="1"/>
        </w:numPr>
        <w:rPr/>
      </w:pPr>
      <w:r>
        <w:rPr/>
        <w:t>Ask before photographing people or entering spaces that appear private or restricted.</w:t>
      </w:r>
    </w:p>
    <w:p>
      <w:pPr>
        <w:pStyle w:val="ListBullet"/>
        <w:widowControl/>
        <w:numPr>
          <w:ilvl w:val="0"/>
          <w:numId w:val="1"/>
        </w:numPr>
        <w:rPr/>
      </w:pPr>
      <w:r>
        <w:rPr/>
        <w:t>Do not touch, scratch or mark historic surfaces.</w:t>
      </w:r>
    </w:p>
    <w:p>
      <w:pPr>
        <w:pStyle w:val="Heading1"/>
        <w:keepNext w:val="true"/>
        <w:keepLines/>
        <w:rPr/>
      </w:pPr>
      <w:r>
        <w:rPr/>
        <w:t>14. Directory of Further Monuments and Heritage Places</w:t>
      </w:r>
    </w:p>
    <w:p>
      <w:pPr>
        <w:pStyle w:val="Normal"/>
        <w:widowControl/>
        <w:rPr/>
      </w:pPr>
      <w:r>
        <w:rPr/>
        <w:t xml:space="preserve">This directory is a visitor-oriented starting point, not a claim that every entry is always open. The list of 264 monuments of national importance associated with Agra district is an administrative inventory and contains many small protected structures, remains and sites that are not conventional tourist attractions. </w:t>
      </w:r>
    </w:p>
    <w:p>
      <w:pPr>
        <w:pStyle w:val="Heading2"/>
        <w:keepNext w:val="true"/>
        <w:keepLines/>
        <w:rPr/>
      </w:pPr>
      <w:r>
        <w:rPr/>
        <w:t>Additional sites for the visitor’s shortlist</w:t>
      </w:r>
    </w:p>
    <w:p>
      <w:pPr>
        <w:pStyle w:val="Heading3"/>
        <w:keepNext w:val="true"/>
        <w:keepLines/>
        <w:rPr/>
      </w:pPr>
      <w:r>
        <w:rPr/>
        <w:t>Jahangiri Mahal, Agra Fort</w:t>
      </w:r>
    </w:p>
    <w:p>
      <w:pPr>
        <w:pStyle w:val="Normal"/>
        <w:widowControl/>
        <w:rPr/>
      </w:pPr>
      <w:r>
        <w:rPr/>
        <w:t>Jahangiri Mahal is one of the most recognisable palace structures inside Agra Fort. It is associated with the fort’s residential and ceremonial architecture and is noted for its carved stone details and broad courtyard spaces. Visitors can usually encounter it as part of the accessible route through Agra Fort; access to individual rooms or areas may vary.</w:t>
      </w:r>
    </w:p>
    <w:p>
      <w:pPr>
        <w:pStyle w:val="Heading3"/>
        <w:keepNext w:val="true"/>
        <w:keepLines/>
        <w:rPr/>
      </w:pPr>
      <w:r>
        <w:rPr/>
        <w:t>Diwan-i-Am, Agra Fort</w:t>
      </w:r>
    </w:p>
    <w:p>
      <w:pPr>
        <w:pStyle w:val="Normal"/>
        <w:widowControl/>
        <w:rPr/>
      </w:pPr>
      <w:r>
        <w:rPr/>
        <w:t>The Diwan-i-Am is the Hall of Public Audience within Agra Fort. Its columned arrangement and formal setting help explain how imperial audiences were staged. It is generally visited as part of the fort circuit, subject to current route restrictions.</w:t>
      </w:r>
    </w:p>
    <w:p>
      <w:pPr>
        <w:pStyle w:val="Heading3"/>
        <w:keepNext w:val="true"/>
        <w:keepLines/>
        <w:rPr/>
      </w:pPr>
      <w:r>
        <w:rPr/>
        <w:t>Khas Mahal, Agra Fort</w:t>
      </w:r>
    </w:p>
    <w:p>
      <w:pPr>
        <w:pStyle w:val="Normal"/>
        <w:widowControl/>
        <w:rPr/>
      </w:pPr>
      <w:r>
        <w:rPr/>
        <w:t>The Khas Mahal is among the marble palace structures associated with Shah Jahan’s building programme. Its lighter materials and more refined details contrast with the fort’s red-sandstone defences. It is usually seen within the main fort visitor route, depending on which sections are open.</w:t>
      </w:r>
    </w:p>
    <w:p>
      <w:pPr>
        <w:pStyle w:val="Heading3"/>
        <w:keepNext w:val="true"/>
        <w:keepLines/>
        <w:rPr/>
      </w:pPr>
      <w:r>
        <w:rPr/>
        <w:t>Sheesh Mahal, Agra Fort</w:t>
      </w:r>
    </w:p>
    <w:p>
      <w:pPr>
        <w:pStyle w:val="Normal"/>
        <w:widowControl/>
        <w:rPr/>
      </w:pPr>
      <w:r>
        <w:rPr/>
        <w:t>The Sheesh Mahal is known by a name referring to mirror decoration. It forms part of the fort’s palace complex and is important to the history of courtly interiors. Access to the interior may be restricted for conservation, so visitors should follow the current route and signage.</w:t>
      </w:r>
    </w:p>
    <w:p>
      <w:pPr>
        <w:pStyle w:val="Heading3"/>
        <w:keepNext w:val="true"/>
        <w:keepLines/>
        <w:rPr/>
      </w:pPr>
      <w:r>
        <w:rPr/>
        <w:t>Moti Masjid, Agra Fort</w:t>
      </w:r>
    </w:p>
    <w:p>
      <w:pPr>
        <w:pStyle w:val="Normal"/>
        <w:widowControl/>
        <w:rPr/>
      </w:pPr>
      <w:r>
        <w:rPr/>
        <w:t>The Moti Masjid, or Pearl Mosque, is a marble structure within the fort complex. It illustrates the use of pale stone and restrained architectural composition in a setting otherwise dominated by red sandstone. Visitor access to the mosque itself may be restricted; appreciate it from permitted viewpoints.</w:t>
      </w:r>
    </w:p>
    <w:p>
      <w:pPr>
        <w:pStyle w:val="Heading3"/>
        <w:keepNext w:val="true"/>
        <w:keepLines/>
        <w:rPr/>
      </w:pPr>
      <w:r>
        <w:rPr/>
        <w:t>Buland Darwaza, Fatehpur Sikri</w:t>
      </w:r>
    </w:p>
    <w:p>
      <w:pPr>
        <w:pStyle w:val="Normal"/>
        <w:widowControl/>
        <w:rPr/>
      </w:pPr>
      <w:r>
        <w:rPr/>
        <w:t>Buland Darwaza is the monumental gateway at Fatehpur Sikri and one of the complex’s defining features. Its imposing scale and carefully framed approach make it an essential stop during a visit to the historic city. Access follows the rules for the Fatehpur Sikri complex.</w:t>
      </w:r>
    </w:p>
    <w:p>
      <w:pPr>
        <w:pStyle w:val="Heading3"/>
        <w:keepNext w:val="true"/>
        <w:keepLines/>
        <w:rPr/>
      </w:pPr>
      <w:r>
        <w:rPr/>
        <w:t>Panch Mahal, Fatehpur Sikri</w:t>
      </w:r>
    </w:p>
    <w:p>
      <w:pPr>
        <w:pStyle w:val="Normal"/>
        <w:widowControl/>
        <w:rPr/>
      </w:pPr>
      <w:r>
        <w:rPr/>
        <w:t>Panch Mahal is an open-sided, multi-level pavilion with a distinctive tiered profile. Its many columns create a light, airy form that contrasts with enclosed palace spaces. It is normally viewed as part of the Fatehpur Sikri circuit, subject to access restrictions.</w:t>
      </w:r>
    </w:p>
    <w:p>
      <w:pPr>
        <w:pStyle w:val="Heading3"/>
        <w:keepNext w:val="true"/>
        <w:keepLines/>
        <w:rPr/>
      </w:pPr>
      <w:r>
        <w:rPr/>
        <w:t>Diwan-i-Khas, Fatehpur Sikri</w:t>
      </w:r>
    </w:p>
    <w:p>
      <w:pPr>
        <w:pStyle w:val="Normal"/>
        <w:widowControl/>
        <w:rPr/>
      </w:pPr>
      <w:r>
        <w:rPr/>
        <w:t>The building known as Diwan-i-Khas is notable for its central carved column and the projecting gallery-like elements above. Its exact historical function is a subject of interpretation, so visitor explanations should avoid presenting every popular theory as settled fact.</w:t>
      </w:r>
    </w:p>
    <w:p>
      <w:pPr>
        <w:pStyle w:val="Heading3"/>
        <w:keepNext w:val="true"/>
        <w:keepLines/>
        <w:rPr/>
      </w:pPr>
      <w:r>
        <w:rPr/>
        <w:t>Birbal’s House, Fatehpur Sikri</w:t>
      </w:r>
    </w:p>
    <w:p>
      <w:pPr>
        <w:pStyle w:val="Normal"/>
        <w:widowControl/>
        <w:rPr/>
      </w:pPr>
      <w:r>
        <w:rPr/>
        <w:t>Birbal’s House is a compact palace structure noted for its carved details and architectural arrangement. Its familiar name is part of the site’s traditional visitor vocabulary, though labels attached to individual buildings do not always settle questions of original ownership or use.</w:t>
      </w:r>
    </w:p>
    <w:p>
      <w:pPr>
        <w:pStyle w:val="Heading3"/>
        <w:keepNext w:val="true"/>
        <w:keepLines/>
        <w:rPr/>
      </w:pPr>
      <w:r>
        <w:rPr/>
        <w:t>Tomb of Sheikh Salim Chishti, Fatehpur Sikri</w:t>
      </w:r>
    </w:p>
    <w:p>
      <w:pPr>
        <w:pStyle w:val="Normal"/>
        <w:widowControl/>
        <w:rPr/>
      </w:pPr>
      <w:r>
        <w:rPr/>
        <w:t>This white marble tomb stands within the courtyard of the Jama Masjid complex and is celebrated for its delicate carved screens. It is both a historic monument and a place that may be used by visitors for religious or personal reasons. Follow local guidance and respect the space.</w:t>
      </w:r>
    </w:p>
    <w:p>
      <w:pPr>
        <w:pStyle w:val="Heading3"/>
        <w:keepNext w:val="true"/>
        <w:keepLines/>
        <w:rPr/>
      </w:pPr>
      <w:r>
        <w:rPr/>
        <w:t>Hiran Minar, Fatehpur Sikri</w:t>
      </w:r>
    </w:p>
    <w:p>
      <w:pPr>
        <w:pStyle w:val="Normal"/>
        <w:widowControl/>
        <w:rPr/>
      </w:pPr>
      <w:r>
        <w:rPr/>
        <w:t>Hiran Minar is a distinctive tower within the broader Fatehpur Sikri heritage landscape. Its unusual form makes it an interesting addition for visitors who have time to explore beyond the best-known palace buildings. Confirm the accessible route and present condition before planning a visit.</w:t>
      </w:r>
    </w:p>
    <w:p>
      <w:pPr>
        <w:pStyle w:val="Heading3"/>
        <w:keepNext w:val="true"/>
        <w:keepLines/>
        <w:rPr/>
      </w:pPr>
      <w:r>
        <w:rPr/>
        <w:t>The historic gates and walls of Fatehpur Sikri</w:t>
      </w:r>
    </w:p>
    <w:p>
      <w:pPr>
        <w:pStyle w:val="Normal"/>
        <w:widowControl/>
        <w:rPr/>
      </w:pPr>
      <w:r>
        <w:rPr/>
        <w:t>Fatehpur Sikri’s fortification walls and gates help visitors understand that the site was a planned city, not simply a palace compound. Some sections are experienced from within the main complex, while others may not be accessible as independent attractions. Use official site maps and local directions.</w:t>
      </w:r>
    </w:p>
    <w:p>
      <w:pPr>
        <w:pStyle w:val="Heading3"/>
        <w:keepNext w:val="true"/>
        <w:keepLines/>
        <w:rPr/>
      </w:pPr>
      <w:r>
        <w:rPr/>
        <w:t>Agra’s historic riverfront</w:t>
      </w:r>
    </w:p>
    <w:p>
      <w:pPr>
        <w:pStyle w:val="Normal"/>
        <w:widowControl/>
        <w:rPr/>
      </w:pPr>
      <w:r>
        <w:rPr/>
        <w:t>The Yamuna riverfront is central to understanding the relationship between Agra’s Mughal monuments and gardens. Public viewpoints vary in quality and access, and not every riverbank area is a formal visitor site. Use established gardens and permitted public viewpoints rather than entering restricted or unsafe areas.</w:t>
      </w:r>
    </w:p>
    <w:p>
      <w:pPr>
        <w:pStyle w:val="Normal"/>
        <w:widowControl/>
        <w:rPr/>
      </w:pPr>
      <w:r>
        <w:rPr/>
      </w:r>
    </w:p>
    <w:p>
      <w:pPr>
        <w:pStyle w:val="Normal"/>
        <w:widowControl/>
        <w:rPr/>
      </w:pPr>
      <w:r>
        <w:rPr/>
        <w:t xml:space="preserve">The official ASI Agra Circle site provides a list of monuments and sites and identifies several ticketed monuments, including Akbar’s Tomb, Mariam’s Tomb, Itimad-ud-Daulah’s Tomb, Mehtab Bagh and Ram Bagh. It also notes that its wider regional jurisdiction includes sites across multiple districts. </w:t>
      </w:r>
    </w:p>
    <w:p>
      <w:pPr>
        <w:pStyle w:val="Heading1"/>
        <w:keepNext w:val="true"/>
        <w:keepLines/>
        <w:rPr/>
      </w:pPr>
      <w:r>
        <w:rPr/>
        <w:t>15. Suggested Detailed Routes</w:t>
      </w:r>
    </w:p>
    <w:p>
      <w:pPr>
        <w:pStyle w:val="Heading2"/>
        <w:keepNext w:val="true"/>
        <w:keepLines/>
        <w:rPr/>
      </w:pPr>
      <w:r>
        <w:rPr/>
        <w:t>The Taj Mahal: a suggested route</w:t>
      </w:r>
    </w:p>
    <w:p>
      <w:pPr>
        <w:pStyle w:val="Normal"/>
        <w:widowControl/>
        <w:rPr/>
      </w:pPr>
      <w:r>
        <w:rPr/>
        <w:t>Allow enough time for security and entry procedures before you begin. Once inside, avoid rushing straight to the marble platform. First, pause at the great gateway and take in the framed view. Continue through the garden axis, noticing how the pool and paths draw the eye towards the mausoleum. At the platform, walk around the exterior where permitted, comparing the four façades and looking closely at the inlay and calligraphy. The main mausoleum interior has specific rules; follow the route and instructions in force on the day. Finish by looking back towards the gateway so you can appreciate the full composition.</w:t>
      </w:r>
    </w:p>
    <w:p>
      <w:pPr>
        <w:pStyle w:val="Normal"/>
        <w:widowControl/>
        <w:rPr/>
      </w:pPr>
      <w:r>
        <w:rPr/>
        <w:t>Current practical note: the Agra district administration lists the Taj Mahal’s ordinary visiting window as 30 minutes before sunrise to 30 minutes before sunset, with Friday closure for ordinary sightseeing; Friday mosque access follows separate arrangements. Night viewing is governed by separate dates and ticket rules. The same official page currently lists an additional fee for entry to the main mausoleum for applicable ticket categories. These details are changeable and must be checked before travel. See the official Taj Mahal website and ASI ticket portal.</w:t>
      </w:r>
    </w:p>
    <w:p>
      <w:pPr>
        <w:pStyle w:val="Heading2"/>
        <w:keepNext w:val="true"/>
        <w:keepLines/>
        <w:rPr/>
      </w:pPr>
      <w:r>
        <w:rPr/>
        <w:t>Agra Fort: a suggested route</w:t>
      </w:r>
    </w:p>
    <w:p>
      <w:pPr>
        <w:pStyle w:val="Normal"/>
        <w:widowControl/>
        <w:rPr/>
      </w:pPr>
      <w:r>
        <w:rPr/>
        <w:t>Enter through the visitor gate in use (commonly Amar Singh Gate) and begin by appreciating the defensive scale of the walls. Inside, follow the open route through the palace group. Compare Jahangiri Mahal’s carved sandstone character with the lighter marble architecture associated with Shah Jahan. At audience halls, look at the arrangement of columns and the way the space organises a formal gathering. At river-facing viewpoints, notice the relationship between fort, river and Taj Mahal. Some interiors are periodically restricted; the route open on the day is the authoritative guide.</w:t>
      </w:r>
    </w:p>
    <w:p>
      <w:pPr>
        <w:pStyle w:val="Normal"/>
        <w:widowControl/>
        <w:rPr/>
      </w:pPr>
      <w:r>
        <w:rPr/>
        <w:t>The Agra district administration lists Agra Fort as open from sunrise to sunset, all days, and identifies Amar Singh Gate as the visitor entrance. The page currently lists Indian adult admission at ₹50, with other categories and charges varying. Fees may change; the online ASI ticket portal should be treated as the final authority.</w:t>
      </w:r>
    </w:p>
    <w:p>
      <w:pPr>
        <w:pStyle w:val="Heading2"/>
        <w:keepNext w:val="true"/>
        <w:keepLines/>
        <w:rPr/>
      </w:pPr>
      <w:r>
        <w:rPr/>
        <w:t>Fatehpur Sikri: a suggested route</w:t>
      </w:r>
    </w:p>
    <w:p>
      <w:pPr>
        <w:pStyle w:val="Normal"/>
        <w:widowControl/>
        <w:rPr/>
      </w:pPr>
      <w:r>
        <w:rPr/>
        <w:t>Plan this as a separate excursion from Agra. The district administration places the site about 36–40 km west of Agra. At the complex, give yourself time to understand the city layout rather than treating each building as an isolated photo stop. Take in Buland Darwaza, the Jama Masjid courtyard and the Tomb of Sheikh Salim Chishti, then continue to the palace and administrative group, including Diwan-i-Khas and Panch Mahal. Access rules can differ between the archaeological complex and active religious spaces, so follow posted guidance.</w:t>
      </w:r>
    </w:p>
    <w:p>
      <w:pPr>
        <w:pStyle w:val="Normal"/>
        <w:widowControl/>
        <w:rPr/>
      </w:pPr>
      <w:r>
        <w:rPr/>
        <w:t>The district administration lists the complex as open from sunrise to sunset, all days, with ticket prices subject to revision. Allow half a day or more, including road travel.</w:t>
      </w:r>
    </w:p>
    <w:p>
      <w:pPr>
        <w:pStyle w:val="Heading2"/>
        <w:keepNext w:val="true"/>
        <w:keepLines/>
        <w:rPr/>
      </w:pPr>
      <w:r>
        <w:rPr/>
        <w:t>Riverfront circuit: Itimad-ud-Daulah, Chini ka Rauza, Ram Bagh and Mehtab Bagh</w:t>
      </w:r>
    </w:p>
    <w:p>
      <w:pPr>
        <w:pStyle w:val="Normal"/>
        <w:widowControl/>
        <w:rPr/>
      </w:pPr>
      <w:r>
        <w:rPr/>
        <w:t>These sites can be grouped geographically, but travel time depends on traffic and the route used to cross the Yamuna. Itimad-ud-Daulah is the most detailed close-up architecture stop; Chini ka Rauza is best approached for its surviving glazed-tile decoration; Ram Bagh is a garden landscape; Mehtab Bagh is a viewpoint across the river towards the Taj. Check the sequence and opening times on the day rather than assuming all gates operate on identical schedules.</w:t>
      </w:r>
    </w:p>
    <w:p>
      <w:pPr>
        <w:pStyle w:val="Heading2"/>
        <w:keepNext w:val="true"/>
        <w:keepLines/>
        <w:rPr/>
      </w:pPr>
      <w:r>
        <w:rPr/>
        <w:t>Sikandra circuit: Akbar’s Tomb and Mariam’s Tomb</w:t>
      </w:r>
    </w:p>
    <w:p>
      <w:pPr>
        <w:pStyle w:val="Normal"/>
        <w:widowControl/>
        <w:rPr/>
      </w:pPr>
      <w:r>
        <w:rPr/>
        <w:t>Akbar’s Tomb and Mariam’s Tomb are close enough to combine in one outing. Akbar’s Tomb is the larger complex and merits the longer visit. Mariam’s Tomb is a quieter architectural stop, valued for its arcades and roofline. The district administration currently lists both as open from sunrise to sunset, all days; verify fees and access arrangements before departure.</w:t>
      </w:r>
    </w:p>
    <w:p>
      <w:pPr>
        <w:pStyle w:val="Heading1"/>
        <w:keepNext w:val="true"/>
        <w:keepLines/>
        <w:rPr/>
      </w:pPr>
      <w:r>
        <w:rPr/>
        <w:t>16. Official Sources</w:t>
      </w:r>
    </w:p>
    <w:p>
      <w:pPr>
        <w:pStyle w:val="Normal"/>
        <w:widowControl/>
        <w:rPr/>
      </w:pPr>
      <w:r>
        <w:rPr/>
        <w:t>The following official sources provide monument descriptions, protected-site listings and visitor information. Opening hours and ticket prices were checked on 23 October 2026. Conditions may change; the live ASI ticket portal and site authority take precedence.</w:t>
      </w:r>
    </w:p>
    <w:p>
      <w:pPr>
        <w:pStyle w:val="ListBullet"/>
        <w:widowControl/>
        <w:numPr>
          <w:ilvl w:val="0"/>
          <w:numId w:val="1"/>
        </w:numPr>
        <w:rPr/>
      </w:pPr>
      <w:r>
        <w:rPr/>
        <w:t>Taj Mahal official website — visitor rules and FAQs — https://www.tajmahal.gov.in/</w:t>
      </w:r>
    </w:p>
    <w:p>
      <w:pPr>
        <w:pStyle w:val="ListBullet"/>
        <w:widowControl/>
        <w:numPr>
          <w:ilvl w:val="0"/>
          <w:numId w:val="1"/>
        </w:numPr>
        <w:rPr/>
      </w:pPr>
      <w:r>
        <w:rPr/>
        <w:t>UNESCO World Heritage Centre — Taj Mahal — https://whc.unesco.org/en/list/252/</w:t>
      </w:r>
    </w:p>
    <w:p>
      <w:pPr>
        <w:pStyle w:val="ListBullet"/>
        <w:widowControl/>
        <w:numPr>
          <w:ilvl w:val="0"/>
          <w:numId w:val="1"/>
        </w:numPr>
        <w:rPr/>
      </w:pPr>
      <w:r>
        <w:rPr/>
        <w:t>UNESCO World Heritage Centre — Agra Fort — https://whc.unesco.org/en/list/251/</w:t>
      </w:r>
    </w:p>
    <w:p>
      <w:pPr>
        <w:pStyle w:val="ListBullet"/>
        <w:widowControl/>
        <w:numPr>
          <w:ilvl w:val="0"/>
          <w:numId w:val="1"/>
        </w:numPr>
        <w:rPr/>
      </w:pPr>
      <w:r>
        <w:rPr/>
        <w:t>UNESCO World Heritage Centre — Fatehpur Sikri — https://whc.unesco.org/en/list/255/</w:t>
      </w:r>
    </w:p>
    <w:p>
      <w:pPr>
        <w:pStyle w:val="ListBullet"/>
        <w:widowControl/>
        <w:numPr>
          <w:ilvl w:val="0"/>
          <w:numId w:val="1"/>
        </w:numPr>
        <w:rPr/>
      </w:pPr>
      <w:r>
        <w:rPr/>
        <w:t>ASI Agra Circle — monuments and visitor information — https://www.asiagracircle.in/monuments.html</w:t>
      </w:r>
    </w:p>
    <w:p>
      <w:pPr>
        <w:pStyle w:val="ListBullet"/>
        <w:widowControl/>
        <w:numPr>
          <w:ilvl w:val="0"/>
          <w:numId w:val="1"/>
        </w:numPr>
        <w:rPr/>
      </w:pPr>
      <w:r>
        <w:rPr/>
        <w:t>ASI Agra Circle — visitor information — https://www.asiagracircle.in/visitor-information.html</w:t>
      </w:r>
    </w:p>
    <w:p>
      <w:pPr>
        <w:pStyle w:val="ListBullet"/>
        <w:widowControl/>
        <w:numPr>
          <w:ilvl w:val="0"/>
          <w:numId w:val="1"/>
        </w:numPr>
        <w:rPr/>
      </w:pPr>
      <w:r>
        <w:rPr/>
        <w:t>Agra district administration — Taj Mahal — https://agra.nic.in/tourist-place/tajmahal/</w:t>
      </w:r>
    </w:p>
    <w:p>
      <w:pPr>
        <w:pStyle w:val="ListBullet"/>
        <w:widowControl/>
        <w:numPr>
          <w:ilvl w:val="0"/>
          <w:numId w:val="1"/>
        </w:numPr>
        <w:rPr/>
      </w:pPr>
      <w:r>
        <w:rPr/>
        <w:t>Agra district administration — Agra Fort — https://agra.nic.in/tourist-place/agra-fort/</w:t>
      </w:r>
    </w:p>
    <w:p>
      <w:pPr>
        <w:pStyle w:val="ListBullet"/>
        <w:widowControl/>
        <w:numPr>
          <w:ilvl w:val="0"/>
          <w:numId w:val="1"/>
        </w:numPr>
        <w:rPr/>
      </w:pPr>
      <w:r>
        <w:rPr/>
        <w:t>Agra district administration — Fatehpur Sikri — https://agra.nic.in/tourist-place/fatehpur-sikri/</w:t>
      </w:r>
    </w:p>
    <w:p>
      <w:pPr>
        <w:pStyle w:val="ListBullet"/>
        <w:widowControl/>
        <w:numPr>
          <w:ilvl w:val="0"/>
          <w:numId w:val="1"/>
        </w:numPr>
        <w:rPr/>
      </w:pPr>
      <w:r>
        <w:rPr/>
        <w:t>Ministry of Culture — Fatehpur Sikri — https://culture.gov.in/fatehpur-sikri</w:t>
      </w:r>
    </w:p>
    <w:p>
      <w:pPr>
        <w:pStyle w:val="ListBullet"/>
        <w:widowControl/>
        <w:numPr>
          <w:ilvl w:val="0"/>
          <w:numId w:val="1"/>
        </w:numPr>
        <w:rPr/>
      </w:pPr>
      <w:r>
        <w:rPr/>
        <w:t>Ministry of Culture — Agra Fort — https://culture.gov.in/agra-fort-0</w:t>
      </w:r>
    </w:p>
    <w:p>
      <w:pPr>
        <w:pStyle w:val="ListBullet"/>
        <w:widowControl/>
        <w:numPr>
          <w:ilvl w:val="0"/>
          <w:numId w:val="1"/>
        </w:numPr>
        <w:rPr/>
      </w:pPr>
      <w:r>
        <w:rPr/>
        <w:t>List of Monuments of National Importance in Agra district (secondary compilation; verify against ASI) — https://rgplan.com/articles/monuments/Monuments%20of%20National%20Importance%20in%20Agra%20district.pdf</w:t>
      </w:r>
    </w:p>
    <w:p>
      <w:pPr>
        <w:pStyle w:val="Normal"/>
        <w:widowControl/>
        <w:rPr/>
      </w:pPr>
      <w:r>
        <w:rPr/>
      </w:r>
    </w:p>
    <w:p>
      <w:pPr>
        <w:pStyle w:val="Normal"/>
        <w:widowControl/>
        <w:rPr/>
      </w:pPr>
      <w:r>
        <w:rPr/>
      </w:r>
      <w:r>
        <w:br w:type="page"/>
      </w:r>
    </w:p>
    <w:p>
      <w:pPr>
        <w:pStyle w:val="Heading1"/>
        <w:keepNext w:val="true"/>
        <w:keepLines/>
        <w:spacing w:before="0" w:after="0"/>
        <w:rPr/>
      </w:pPr>
      <w:r>
        <w:rPr/>
        <w:t>Appendix A: Complete ASI Agra-District Inventory (with Access Notes)</w:t>
      </w:r>
    </w:p>
    <w:p>
      <w:pPr>
        <w:pStyle w:val="Normal"/>
        <w:widowControl/>
        <w:rPr/>
      </w:pPr>
      <w:r>
        <w:rPr/>
        <w:t>Scope and caution: the Archaeological Survey of India (ASI) Agra Circle PDF consulted for this guide is a regional list, not a city-only list. It contains entries from several districts and groups many individual structures under compound names such as Agra Fort, the Taj group and Fatehpur Sikri. The directory below extracts the Agra-district entries visible in that list and adds visitor-oriented context. It is not a claim that all these sites are open to casual entry. For smaller or poorly signposted remains, access may require local confirmation, and some may be visible only from public roads or not readily identifiable. Use the official ASI list for exact boundaries and protected status.</w:t>
      </w:r>
    </w:p>
    <w:p>
      <w:pPr>
        <w:pStyle w:val="Normal"/>
        <w:widowControl/>
        <w:rPr/>
      </w:pPr>
      <w:r>
        <w:rPr/>
        <w:t>Access labels used: ROUTINE VISIT — regularly included in visitor itineraries; ACCESS VARIES — entry may depend on site rules or conservation works; VERIFY LOCALLY — not promoted as a standard tourist attraction and should not be visited without checking location and access.</w:t>
      </w:r>
    </w:p>
    <w:p>
      <w:pPr>
        <w:pStyle w:val="Normal"/>
        <w:widowControl/>
        <w:spacing w:before="0" w:after="100"/>
        <w:rPr/>
      </w:pPr>
      <w:r>
        <w:rPr/>
        <w:t>This directory reconciles the visitor guide with the Agra-district entries identified in the ASI’s published Centrally Protected Monuments/Sites list. The inventory is an administrative heritage list, not a promise that each structure is open as an independent tourist attraction. Several large complexes are listed as parent entries with many component structures. The entry numbers below follow the ASI inventory.</w:t>
      </w:r>
    </w:p>
    <w:p>
      <w:pPr>
        <w:pStyle w:val="Normal"/>
        <w:widowControl/>
        <w:spacing w:before="0" w:after="160"/>
        <w:rPr/>
      </w:pPr>
      <w:r>
        <w:rPr/>
        <w:t>Where current public access could not be confirmed, the guide states: “Access not confirmed — contact the ASI Agra Circle or local authorities before planning a visit.”</w:t>
      </w:r>
    </w:p>
    <w:p>
      <w:pPr>
        <w:pStyle w:val="Heading2"/>
        <w:keepNext w:val="true"/>
        <w:keepLines/>
        <w:rPr/>
      </w:pPr>
      <w:r>
        <w:rPr/>
        <w:t>ASI record 1: Agra Fort and listed component structures</w:t>
      </w:r>
    </w:p>
    <w:p>
      <w:pPr>
        <w:pStyle w:val="Normal"/>
        <w:keepNext w:val="true"/>
        <w:widowControl/>
        <w:rPr/>
      </w:pPr>
      <w:r>
        <w:rPr/>
        <w:t>Locality: Agra / Tajganj</w:t>
      </w:r>
    </w:p>
    <w:p>
      <w:pPr>
        <w:pStyle w:val="Normal"/>
        <w:keepLines/>
        <w:widowControl/>
        <w:rPr/>
      </w:pPr>
      <w:r>
        <w:rPr/>
        <w:t>See Chapter 3, Agra Fort. Published visitor information: sunrise to sunset, all days. Entry: Indian ₹50; SAARC/BIMSTEC ₹90; other foreign nationals ₹650; children below 15 free. Fees can change.</w:t>
      </w:r>
    </w:p>
    <w:p>
      <w:pPr>
        <w:pStyle w:val="Heading2"/>
        <w:keepNext w:val="true"/>
        <w:keepLines/>
        <w:rPr/>
      </w:pPr>
      <w:r>
        <w:rPr/>
        <w:t>ASI record 2: Barah Khamba with adjoining area</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3: Chattries on Yamuna bank north of Ram Bagh</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4: Chauburji of Babur's temporary burial place and chabutra</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5: Chini-ka-Rauza, including well, tank and river-facing kiosk</w:t>
      </w:r>
    </w:p>
    <w:p>
      <w:pPr>
        <w:pStyle w:val="Normal"/>
        <w:keepNext w:val="true"/>
        <w:widowControl/>
        <w:rPr/>
      </w:pPr>
      <w:r>
        <w:rPr/>
        <w:t>Locality: Agra</w:t>
      </w:r>
    </w:p>
    <w:p>
      <w:pPr>
        <w:pStyle w:val="Normal"/>
        <w:keepLines/>
        <w:widowControl/>
        <w:rPr/>
      </w:pPr>
      <w:r>
        <w:rPr/>
        <w:t>See Chapter 8, Chini ka Rauza. Published visitor information: sunrise to sunset, all days; free entry. Access to every associated well, tank or kiosk is not separately confirmed.</w:t>
      </w:r>
    </w:p>
    <w:p>
      <w:pPr>
        <w:pStyle w:val="Heading2"/>
        <w:keepNext w:val="true"/>
        <w:keepLines/>
        <w:rPr/>
      </w:pPr>
      <w:r>
        <w:rPr/>
        <w:t>ASI record 6: City wall on west side of Agra Gate</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7: Dakhini Darwaza, Mohalla Tajganj</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8: Firoz Khan's Tomb</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9: Gateway at Pul Changa Modi</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10: Gateway in the interior of Tajganj</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11: Great Idgah</w:t>
      </w:r>
    </w:p>
    <w:p>
      <w:pPr>
        <w:pStyle w:val="Normal"/>
        <w:keepNext w:val="true"/>
        <w:widowControl/>
        <w:rPr/>
      </w:pPr>
      <w:r>
        <w:rPr/>
        <w:t>Locality: Agra</w:t>
      </w:r>
    </w:p>
    <w:p>
      <w:pPr>
        <w:pStyle w:val="Normal"/>
        <w:keepLines/>
        <w:widowControl/>
        <w:rPr/>
      </w:pPr>
      <w:r>
        <w:rPr/>
        <w:t>Access not confirmed — contact the ASI Agra Circle or local authorities before planning a visit. As this may be an active religious site or lie within a controlled compound, visitors should respect local rules and confirm permission before travelling. Please respect worshippers and any instructions from the site’s custodian.</w:t>
      </w:r>
    </w:p>
    <w:p>
      <w:pPr>
        <w:pStyle w:val="Heading2"/>
        <w:keepNext w:val="true"/>
        <w:keepLines/>
        <w:rPr/>
      </w:pPr>
      <w:r>
        <w:rPr/>
        <w:t>ASI record 12: Itimad-ud-Daula's Tomb</w:t>
      </w:r>
    </w:p>
    <w:p>
      <w:pPr>
        <w:pStyle w:val="Normal"/>
        <w:keepNext w:val="true"/>
        <w:widowControl/>
        <w:rPr/>
      </w:pPr>
      <w:r>
        <w:rPr/>
        <w:t>Locality: Agra</w:t>
      </w:r>
    </w:p>
    <w:p>
      <w:pPr>
        <w:pStyle w:val="Normal"/>
        <w:keepLines/>
        <w:widowControl/>
        <w:rPr/>
      </w:pPr>
      <w:r>
        <w:rPr/>
        <w:t>See Chapter 5, Itimad-ud-Daulah’s Tomb. Published visitor information: sunrise to sunset, all days. Entry: Indian and SAARC/BIMSTEC ₹30; other foreign nationals ₹310; children below 15 free. Fees can change.</w:t>
      </w:r>
    </w:p>
    <w:p>
      <w:pPr>
        <w:pStyle w:val="Heading2"/>
        <w:keepNext w:val="true"/>
        <w:keepLines/>
        <w:rPr/>
      </w:pPr>
      <w:r>
        <w:rPr/>
        <w:t>ASI record 13: Inscribed tablet in old city wall west of Mahatma Gandhi Road</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14: Jami Masjid (Agra city)</w:t>
      </w:r>
    </w:p>
    <w:p>
      <w:pPr>
        <w:pStyle w:val="Normal"/>
        <w:keepNext w:val="true"/>
        <w:widowControl/>
        <w:rPr/>
      </w:pPr>
      <w:r>
        <w:rPr/>
        <w:t>Locality: Agra</w:t>
      </w:r>
    </w:p>
    <w:p>
      <w:pPr>
        <w:pStyle w:val="Normal"/>
        <w:keepLines/>
        <w:widowControl/>
        <w:rPr/>
      </w:pPr>
      <w:r>
        <w:rPr/>
        <w:t>Access not confirmed — contact the ASI Agra Circle or local authorities before planning a visit. As this may be an active religious site or lie within a controlled compound, visitors should respect local rules and confirm permission before travelling. Please respect worshippers and any instructions from the site’s custodian.</w:t>
      </w:r>
    </w:p>
    <w:p>
      <w:pPr>
        <w:pStyle w:val="Heading2"/>
        <w:keepNext w:val="true"/>
        <w:keepLines/>
        <w:rPr/>
      </w:pPr>
      <w:r>
        <w:rPr/>
        <w:t>ASI record 15: Jhun Jhun Katora</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16: Khan's Gate</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17: Kiosk and buildings at/near Zohra Bagh (excluding river-side kiosk)</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18: Mehtab Bagh on Yamuna bank facing the Taj</w:t>
      </w:r>
    </w:p>
    <w:p>
      <w:pPr>
        <w:pStyle w:val="Normal"/>
        <w:keepNext w:val="true"/>
        <w:widowControl/>
        <w:rPr/>
      </w:pPr>
      <w:r>
        <w:rPr/>
        <w:t>Locality: Agra</w:t>
      </w:r>
    </w:p>
    <w:p>
      <w:pPr>
        <w:pStyle w:val="Normal"/>
        <w:keepLines/>
        <w:widowControl/>
        <w:rPr/>
      </w:pPr>
      <w:r>
        <w:rPr/>
        <w:t>See Chapter 9, Mehtab Bagh. Published visitor information: sunrise to sunset, all days. Entry: Indian and SAARC/BIMSTEC ₹25; other foreign nationals ₹300; children below 15 free. Fees can change.</w:t>
      </w:r>
    </w:p>
    <w:p>
      <w:pPr>
        <w:pStyle w:val="Heading2"/>
        <w:keepNext w:val="true"/>
        <w:keepLines/>
        <w:rPr/>
      </w:pPr>
      <w:r>
        <w:rPr/>
        <w:t>ASI record 19: Kala Gumbaz between Chini-ka-Rauza and Bagh Wazir Khan</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20: Old Delhi Gate of the city</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21: Pahlwan's Tomb near Cantonment, Gwalior Road</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22: Ram Bagh gateways</w:t>
      </w:r>
    </w:p>
    <w:p>
      <w:pPr>
        <w:pStyle w:val="Normal"/>
        <w:keepNext w:val="true"/>
        <w:widowControl/>
        <w:rPr/>
      </w:pPr>
      <w:r>
        <w:rPr/>
        <w:t>Locality: Agra</w:t>
      </w:r>
    </w:p>
    <w:p>
      <w:pPr>
        <w:pStyle w:val="Normal"/>
        <w:keepLines/>
        <w:widowControl/>
        <w:rPr/>
      </w:pPr>
      <w:r>
        <w:rPr/>
        <w:t>See Chapter 10, Ram Bagh. The garden is listed as open sunrise to sunset, all days; entry: Indian and SAARC/BIMSTEC ₹25; other foreign nationals ₹300; children below 15 free. Access to each gateway as a separate feature is not confirmed.</w:t>
      </w:r>
    </w:p>
    <w:p>
      <w:pPr>
        <w:pStyle w:val="Heading2"/>
        <w:keepNext w:val="true"/>
        <w:keepLines/>
        <w:rPr/>
      </w:pPr>
      <w:r>
        <w:rPr/>
        <w:t>ASI record 23: Ram Bagh houses, kiosks, terraces and katra</w:t>
      </w:r>
    </w:p>
    <w:p>
      <w:pPr>
        <w:pStyle w:val="Normal"/>
        <w:keepNext w:val="true"/>
        <w:widowControl/>
        <w:rPr/>
      </w:pPr>
      <w:r>
        <w:rPr/>
        <w:t>Locality: Agra</w:t>
      </w:r>
    </w:p>
    <w:p>
      <w:pPr>
        <w:pStyle w:val="Normal"/>
        <w:keepLines/>
        <w:widowControl/>
        <w:rPr/>
      </w:pPr>
      <w:r>
        <w:rPr/>
        <w:t>See Chapter 10, Ram Bagh. The garden is listed as open sunrise to sunset, all days; entry: Indian and SAARC/BIMSTEC ₹25; other foreign nationals ₹300; children below 15 free. Access to each subsidiary building is not guaranteed.</w:t>
      </w:r>
    </w:p>
    <w:p>
      <w:pPr>
        <w:pStyle w:val="Heading2"/>
        <w:keepNext w:val="true"/>
        <w:keepLines/>
        <w:rPr/>
      </w:pPr>
      <w:r>
        <w:rPr/>
        <w:t>ASI record 24: Rauza Diwanji Begum and mosque</w:t>
      </w:r>
    </w:p>
    <w:p>
      <w:pPr>
        <w:pStyle w:val="Normal"/>
        <w:keepNext w:val="true"/>
        <w:widowControl/>
        <w:rPr/>
      </w:pPr>
      <w:r>
        <w:rPr/>
        <w:t>Locality: Agra</w:t>
      </w:r>
    </w:p>
    <w:p>
      <w:pPr>
        <w:pStyle w:val="Normal"/>
        <w:keepLines/>
        <w:widowControl/>
        <w:rPr/>
      </w:pPr>
      <w:r>
        <w:rPr/>
        <w:t>Access not confirmed — contact the ASI Agra Circle or local authorities before planning a visit. As this may be an active religious site or lie within a controlled compound, visitors should respect local rules and confirm permission before travelling. Please respect worshippers and any instructions from the site’s custodian.</w:t>
      </w:r>
    </w:p>
    <w:p>
      <w:pPr>
        <w:pStyle w:val="Heading2"/>
        <w:keepNext w:val="true"/>
        <w:keepLines/>
        <w:rPr/>
      </w:pPr>
      <w:r>
        <w:rPr/>
        <w:t>ASI record 25: Sat Kuiya / Seven Wells near Ram Bagh on Aligarh Road</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26: Small Chattri on Agra–Mathura Road</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27: Statue of Akbar's House on Agra–Sikandra Road</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28: Taj Mahal and grounds, mosque, east/west pavilions, south gateway and courtyard</w:t>
      </w:r>
    </w:p>
    <w:p>
      <w:pPr>
        <w:pStyle w:val="Normal"/>
        <w:keepNext w:val="true"/>
        <w:widowControl/>
        <w:rPr/>
      </w:pPr>
      <w:r>
        <w:rPr/>
        <w:t>Locality: Agra</w:t>
      </w:r>
    </w:p>
    <w:p>
      <w:pPr>
        <w:pStyle w:val="Normal"/>
        <w:keepLines/>
        <w:widowControl/>
        <w:rPr/>
      </w:pPr>
      <w:r>
        <w:rPr/>
        <w:t>See Chapter 2, The Taj Mahal. Published visitor information: 30 minutes before sunrise to 30 minutes before sunset; closed to ordinary visitors on Fridays (mosque prayers are an exception). Entry: Indian ₹50 plus optional ₹200 for the main mausoleum; SAARC/BIMSTEC ₹540 plus ₹200; other foreign nationals ₹1,100 plus ₹200; children below 15 free. Night viewing is separately ticketed and date-limited. Fees and rules can change.</w:t>
      </w:r>
    </w:p>
    <w:p>
      <w:pPr>
        <w:pStyle w:val="Heading2"/>
        <w:keepNext w:val="true"/>
        <w:keepLines/>
        <w:rPr/>
      </w:pPr>
      <w:r>
        <w:rPr/>
        <w:t>ASI record 29: Tank Pahlwan near Cantonment, Gwalior Road</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30: Two gateways of early Mughal date at the northeast and northwest corners of Ram Bagh</w:t>
      </w:r>
    </w:p>
    <w:p>
      <w:pPr>
        <w:pStyle w:val="Normal"/>
        <w:keepNext w:val="true"/>
        <w:widowControl/>
        <w:rPr/>
      </w:pPr>
      <w:r>
        <w:rPr/>
        <w:t>Locality: Agra</w:t>
      </w:r>
    </w:p>
    <w:p>
      <w:pPr>
        <w:pStyle w:val="Normal"/>
        <w:keepLines/>
        <w:widowControl/>
        <w:rPr/>
      </w:pPr>
      <w:r>
        <w:rPr/>
        <w:t>See Chapter 10, Ram Bagh. The garden is listed as open sunrise to sunset, all days; entry: Indian and SAARC/BIMSTEC ₹25; other foreign nationals ₹300; children below 15 free. Access to these individual gateways is not independently confirmed.</w:t>
      </w:r>
    </w:p>
    <w:p>
      <w:pPr>
        <w:pStyle w:val="Heading2"/>
        <w:keepNext w:val="true"/>
        <w:keepLines/>
        <w:rPr/>
      </w:pPr>
      <w:r>
        <w:rPr/>
        <w:t>ASI record 31: Well and flight of steps in the Charbagh</w:t>
      </w:r>
    </w:p>
    <w:p>
      <w:pPr>
        <w:pStyle w:val="Normal"/>
        <w:keepNext w:val="true"/>
        <w:widowControl/>
        <w:rPr/>
      </w:pPr>
      <w:r>
        <w:rPr/>
        <w:t>Locality: Agra</w:t>
      </w:r>
    </w:p>
    <w:p>
      <w:pPr>
        <w:pStyle w:val="Normal"/>
        <w:keepLines/>
        <w:widowControl/>
        <w:rPr/>
      </w:pPr>
      <w:r>
        <w:rPr/>
        <w:t>Access not confirmed — contact the ASI Agra Circle or local authorities before planning a visit.</w:t>
      </w:r>
    </w:p>
    <w:p>
      <w:pPr>
        <w:pStyle w:val="Heading2"/>
        <w:keepNext w:val="true"/>
        <w:keepLines/>
        <w:rPr/>
      </w:pPr>
      <w:r>
        <w:rPr/>
        <w:t>ASI record 32: Zohra Bagh and river-side kiosk</w:t>
      </w:r>
    </w:p>
    <w:p>
      <w:pPr>
        <w:pStyle w:val="Normal"/>
        <w:keepNext w:val="true"/>
        <w:widowControl/>
        <w:rPr/>
      </w:pPr>
      <w:r>
        <w:rPr/>
        <w:t>Locality: Agra</w:t>
      </w:r>
    </w:p>
    <w:p>
      <w:pPr>
        <w:pStyle w:val="Normal"/>
        <w:keepLines/>
        <w:widowControl/>
        <w:rPr/>
      </w:pPr>
      <w:r>
        <w:rPr/>
        <w:t>Zohra Bagh is mentioned in the main directory; see the access note below. No current official visitor information was found to confirm public access to the river-side kiosk or all associated structures.</w:t>
      </w:r>
    </w:p>
    <w:p>
      <w:pPr>
        <w:pStyle w:val="Heading2"/>
        <w:keepNext w:val="true"/>
        <w:keepLines/>
        <w:rPr/>
      </w:pPr>
      <w:r>
        <w:rPr/>
        <w:t>ASI record 33: Fatehpur Sikri and its listed component structures</w:t>
      </w:r>
    </w:p>
    <w:p>
      <w:pPr>
        <w:pStyle w:val="Normal"/>
        <w:keepNext w:val="true"/>
        <w:widowControl/>
        <w:rPr/>
      </w:pPr>
      <w:r>
        <w:rPr/>
        <w:t>Locality: Fatehpur Sikri / Sikri</w:t>
      </w:r>
    </w:p>
    <w:p>
      <w:pPr>
        <w:pStyle w:val="Normal"/>
        <w:keepLines/>
        <w:widowControl/>
        <w:rPr/>
      </w:pPr>
      <w:r>
        <w:rPr/>
        <w:t>See Chapter 4, Fatehpur Sikri. Published visitor information: sunrise to sunset, all days; the dargah within Jama Masjid may remain open longer. Entry: Indian and SAARC/BIMSTEC ₹50; other foreign nationals ₹610; children below 15 free. Fees and access arrangements can change.</w:t>
      </w:r>
    </w:p>
    <w:p>
      <w:pPr>
        <w:pStyle w:val="Heading2"/>
        <w:keepNext w:val="true"/>
        <w:keepLines/>
        <w:rPr/>
      </w:pPr>
      <w:r>
        <w:rPr/>
        <w:t>ASI record 34: Kos Minar, Agra–Fatehpur Sikri Road, mile 9 furlong 4</w:t>
      </w:r>
    </w:p>
    <w:p>
      <w:pPr>
        <w:pStyle w:val="Normal"/>
        <w:keepNext w:val="true"/>
        <w:widowControl/>
        <w:rPr/>
      </w:pPr>
      <w:r>
        <w:rPr/>
        <w:t>Locality: Agra district</w:t>
      </w:r>
    </w:p>
    <w:p>
      <w:pPr>
        <w:pStyle w:val="Normal"/>
        <w:keepLines/>
        <w:widowControl/>
        <w:rPr/>
      </w:pPr>
      <w:r>
        <w:rPr/>
        <w:t>Access not confirmed — contact the ASI Agra Circle or local authorities before planning a visit. If checking the location, do not stop on a carriageway; confirm a safe approach and stopping place locally.</w:t>
      </w:r>
    </w:p>
    <w:p>
      <w:pPr>
        <w:pStyle w:val="Heading2"/>
        <w:keepNext w:val="true"/>
        <w:keepLines/>
        <w:rPr/>
      </w:pPr>
      <w:r>
        <w:rPr/>
        <w:t>ASI record 35: Kos Minar, Agra–Fatehpur Sikri Road, mile 11 furlong 1 (published locality wording varies)</w:t>
      </w:r>
    </w:p>
    <w:p>
      <w:pPr>
        <w:pStyle w:val="Normal"/>
        <w:keepNext w:val="true"/>
        <w:widowControl/>
        <w:rPr/>
      </w:pPr>
      <w:r>
        <w:rPr/>
        <w:t>Locality: Agra district</w:t>
      </w:r>
    </w:p>
    <w:p>
      <w:pPr>
        <w:pStyle w:val="Normal"/>
        <w:keepLines/>
        <w:widowControl/>
        <w:rPr/>
      </w:pPr>
      <w:r>
        <w:rPr/>
        <w:t>Access not confirmed — contact the ASI Agra Circle or local authorities before planning a visit. If checking the location, do not stop on a carriageway; confirm a safe approach and stopping place locally.</w:t>
      </w:r>
    </w:p>
    <w:p>
      <w:pPr>
        <w:pStyle w:val="Heading2"/>
        <w:keepNext w:val="true"/>
        <w:keepLines/>
        <w:rPr/>
      </w:pPr>
      <w:r>
        <w:rPr/>
        <w:t>ASI record 36: Kos Minar, Agra–Fatehpur Sikri Road, mile 12 furlong 7</w:t>
      </w:r>
    </w:p>
    <w:p>
      <w:pPr>
        <w:pStyle w:val="Normal"/>
        <w:keepNext w:val="true"/>
        <w:widowControl/>
        <w:rPr/>
      </w:pPr>
      <w:r>
        <w:rPr/>
        <w:t>Locality: Agra district</w:t>
      </w:r>
    </w:p>
    <w:p>
      <w:pPr>
        <w:pStyle w:val="Normal"/>
        <w:keepLines/>
        <w:widowControl/>
        <w:rPr/>
      </w:pPr>
      <w:r>
        <w:rPr/>
        <w:t>Access not confirmed — contact the ASI Agra Circle or local authorities before planning a visit. If checking the location, do not stop on a carriageway; confirm a safe approach and stopping place locally.</w:t>
      </w:r>
    </w:p>
    <w:p>
      <w:pPr>
        <w:pStyle w:val="Heading2"/>
        <w:keepNext w:val="true"/>
        <w:keepLines/>
        <w:rPr/>
      </w:pPr>
      <w:r>
        <w:rPr/>
        <w:t>ASI record 37: Kos Minar, Agra–Fatehpur Sikri Road, mile 15 furlong 2</w:t>
      </w:r>
    </w:p>
    <w:p>
      <w:pPr>
        <w:pStyle w:val="Normal"/>
        <w:keepNext w:val="true"/>
        <w:widowControl/>
        <w:rPr/>
      </w:pPr>
      <w:r>
        <w:rPr/>
        <w:t>Locality: Agra district</w:t>
      </w:r>
    </w:p>
    <w:p>
      <w:pPr>
        <w:pStyle w:val="Normal"/>
        <w:keepLines/>
        <w:widowControl/>
        <w:rPr/>
      </w:pPr>
      <w:r>
        <w:rPr/>
        <w:t>Access not confirmed — contact the ASI Agra Circle or local authorities before planning a visit. If checking the location, do not stop on a carriageway; confirm a safe approach and stopping place locally.</w:t>
      </w:r>
    </w:p>
    <w:p>
      <w:pPr>
        <w:pStyle w:val="Heading2"/>
        <w:keepNext w:val="true"/>
        <w:keepLines/>
        <w:rPr/>
      </w:pPr>
      <w:r>
        <w:rPr/>
        <w:t>ASI record 38: Kos Minar, Agra–Fatehpur Sikri Road, mile 4 furlong 3</w:t>
      </w:r>
    </w:p>
    <w:p>
      <w:pPr>
        <w:pStyle w:val="Normal"/>
        <w:keepNext w:val="true"/>
        <w:widowControl/>
        <w:rPr/>
      </w:pPr>
      <w:r>
        <w:rPr/>
        <w:t>Locality: Agra district</w:t>
      </w:r>
    </w:p>
    <w:p>
      <w:pPr>
        <w:pStyle w:val="Normal"/>
        <w:keepLines/>
        <w:widowControl/>
        <w:rPr/>
      </w:pPr>
      <w:r>
        <w:rPr/>
        <w:t>Access not confirmed — contact the ASI Agra Circle or local authorities before planning a visit. If checking the location, do not stop on a carriageway; confirm a safe approach and stopping place locally.</w:t>
      </w:r>
    </w:p>
    <w:p>
      <w:pPr>
        <w:pStyle w:val="Heading2"/>
        <w:keepNext w:val="true"/>
        <w:keepLines/>
        <w:rPr/>
      </w:pPr>
      <w:r>
        <w:rPr/>
        <w:t>ASI record 39: Kos Minar, Agra–Mathura Road, mile 6 furlong 7</w:t>
      </w:r>
    </w:p>
    <w:p>
      <w:pPr>
        <w:pStyle w:val="Normal"/>
        <w:keepNext w:val="true"/>
        <w:widowControl/>
        <w:rPr/>
      </w:pPr>
      <w:r>
        <w:rPr/>
        <w:t>Locality: Agra district</w:t>
      </w:r>
    </w:p>
    <w:p>
      <w:pPr>
        <w:pStyle w:val="Normal"/>
        <w:keepLines/>
        <w:widowControl/>
        <w:rPr/>
      </w:pPr>
      <w:r>
        <w:rPr/>
        <w:t>Access not confirmed — contact the ASI Agra Circle or local authorities before planning a visit. If checking the location, do not stop on a carriageway; confirm a safe approach and stopping place locally.</w:t>
      </w:r>
    </w:p>
    <w:p>
      <w:pPr>
        <w:pStyle w:val="Heading2"/>
        <w:keepNext w:val="true"/>
        <w:keepLines/>
        <w:rPr/>
      </w:pPr>
      <w:r>
        <w:rPr/>
        <w:t>ASI record 40: Kos Minar, Agra–Mathura Road, mile 9 furlong 4</w:t>
      </w:r>
    </w:p>
    <w:p>
      <w:pPr>
        <w:pStyle w:val="Normal"/>
        <w:keepNext w:val="true"/>
        <w:widowControl/>
        <w:rPr/>
      </w:pPr>
      <w:r>
        <w:rPr/>
        <w:t>Locality: Agra district</w:t>
      </w:r>
    </w:p>
    <w:p>
      <w:pPr>
        <w:pStyle w:val="Normal"/>
        <w:keepLines/>
        <w:widowControl/>
        <w:rPr/>
      </w:pPr>
      <w:r>
        <w:rPr/>
        <w:t>Access not confirmed — contact the ASI Agra Circle or local authorities before planning a visit. If checking the location, do not stop on a carriageway; confirm a safe approach and stopping place locally.</w:t>
      </w:r>
    </w:p>
    <w:p>
      <w:pPr>
        <w:pStyle w:val="Heading2"/>
        <w:keepNext w:val="true"/>
        <w:keepLines/>
        <w:rPr/>
      </w:pPr>
      <w:r>
        <w:rPr/>
        <w:t>ASI record 41: Kos Minar, Agra–Mathura Road, mile 12 furlong 1</w:t>
      </w:r>
    </w:p>
    <w:p>
      <w:pPr>
        <w:pStyle w:val="Normal"/>
        <w:keepNext w:val="true"/>
        <w:widowControl/>
        <w:rPr/>
      </w:pPr>
      <w:r>
        <w:rPr/>
        <w:t>Locality: Agra district</w:t>
      </w:r>
    </w:p>
    <w:p>
      <w:pPr>
        <w:pStyle w:val="Normal"/>
        <w:keepLines/>
        <w:widowControl/>
        <w:rPr/>
      </w:pPr>
      <w:r>
        <w:rPr/>
        <w:t>Access not confirmed — contact the ASI Agra Circle or local authorities before planning a visit. If checking the location, do not stop on a carriageway; confirm a safe approach and stopping place locally.</w:t>
      </w:r>
    </w:p>
    <w:p>
      <w:pPr>
        <w:pStyle w:val="Heading2"/>
        <w:keepNext w:val="true"/>
        <w:keepLines/>
        <w:rPr/>
      </w:pPr>
      <w:r>
        <w:rPr/>
        <w:t>ASI record 42: Tomb of Mahabat Khan's Daughter</w:t>
      </w:r>
    </w:p>
    <w:p>
      <w:pPr>
        <w:pStyle w:val="Normal"/>
        <w:keepNext w:val="true"/>
        <w:widowControl/>
        <w:rPr/>
      </w:pPr>
      <w:r>
        <w:rPr/>
        <w:t>Locality: Bagh Rajpur</w:t>
      </w:r>
    </w:p>
    <w:p>
      <w:pPr>
        <w:pStyle w:val="Normal"/>
        <w:keepLines/>
        <w:widowControl/>
        <w:rPr/>
      </w:pPr>
      <w:r>
        <w:rPr/>
        <w:t>Access not confirmed — contact the ASI Agra Circle or local authorities before planning a visit.</w:t>
      </w:r>
    </w:p>
    <w:p>
      <w:pPr>
        <w:pStyle w:val="Heading2"/>
        <w:keepNext w:val="true"/>
        <w:keepLines/>
        <w:rPr/>
      </w:pPr>
      <w:r>
        <w:rPr/>
        <w:t>ASI record 43: Chattri marking the site of Empress Jodhbai's Tomb</w:t>
      </w:r>
    </w:p>
    <w:p>
      <w:pPr>
        <w:pStyle w:val="Normal"/>
        <w:keepNext w:val="true"/>
        <w:widowControl/>
        <w:rPr/>
      </w:pPr>
      <w:r>
        <w:rPr/>
        <w:t>Locality: Bhogipura</w:t>
      </w:r>
    </w:p>
    <w:p>
      <w:pPr>
        <w:pStyle w:val="Normal"/>
        <w:keepLines/>
        <w:widowControl/>
        <w:rPr/>
      </w:pPr>
      <w:r>
        <w:rPr/>
        <w:t>Access not confirmed — contact the ASI Agra Circle or local authorities before planning a visit.</w:t>
      </w:r>
    </w:p>
    <w:p>
      <w:pPr>
        <w:pStyle w:val="Heading2"/>
        <w:keepNext w:val="true"/>
        <w:keepLines/>
        <w:rPr/>
      </w:pPr>
      <w:r>
        <w:rPr/>
        <w:t>ASI record 44: Double-storeyed Mughal pavilion called Hajeera</w:t>
      </w:r>
    </w:p>
    <w:p>
      <w:pPr>
        <w:pStyle w:val="Normal"/>
        <w:keepNext w:val="true"/>
        <w:widowControl/>
        <w:rPr/>
      </w:pPr>
      <w:r>
        <w:rPr/>
        <w:t>Locality: Burhia-ka-Tal</w:t>
      </w:r>
    </w:p>
    <w:p>
      <w:pPr>
        <w:pStyle w:val="Normal"/>
        <w:keepLines/>
        <w:widowControl/>
        <w:rPr/>
      </w:pPr>
      <w:r>
        <w:rPr/>
        <w:t>Access not confirmed — contact the ASI Agra Circle or local authorities before planning a visit.</w:t>
      </w:r>
    </w:p>
    <w:p>
      <w:pPr>
        <w:pStyle w:val="Heading2"/>
        <w:keepNext w:val="true"/>
        <w:keepLines/>
        <w:rPr/>
      </w:pPr>
      <w:r>
        <w:rPr/>
        <w:t>ASI record 45: Village known as Burhia-ka-Tal</w:t>
      </w:r>
    </w:p>
    <w:p>
      <w:pPr>
        <w:pStyle w:val="Normal"/>
        <w:keepNext w:val="true"/>
        <w:widowControl/>
        <w:rPr/>
      </w:pPr>
      <w:r>
        <w:rPr/>
        <w:t>Locality: Burhia-ka-Tal</w:t>
      </w:r>
    </w:p>
    <w:p>
      <w:pPr>
        <w:pStyle w:val="Normal"/>
        <w:keepLines/>
        <w:widowControl/>
        <w:rPr/>
      </w:pPr>
      <w:r>
        <w:rPr/>
        <w:t>Access not confirmed — contact the ASI Agra Circle or local authorities before planning a visit.</w:t>
      </w:r>
    </w:p>
    <w:p>
      <w:pPr>
        <w:pStyle w:val="Heading2"/>
        <w:keepNext w:val="true"/>
        <w:keepLines/>
        <w:rPr/>
      </w:pPr>
      <w:r>
        <w:rPr/>
        <w:t>ASI record 46: Tomb of Sadiq Khan</w:t>
      </w:r>
    </w:p>
    <w:p>
      <w:pPr>
        <w:pStyle w:val="Normal"/>
        <w:keepNext w:val="true"/>
        <w:widowControl/>
        <w:rPr/>
      </w:pPr>
      <w:r>
        <w:rPr/>
        <w:t>Locality: Gelana</w:t>
      </w:r>
    </w:p>
    <w:p>
      <w:pPr>
        <w:pStyle w:val="Normal"/>
        <w:keepLines/>
        <w:widowControl/>
        <w:rPr/>
      </w:pPr>
      <w:r>
        <w:rPr/>
        <w:t>Access not confirmed — contact the ASI Agra Circle or local authorities before planning a visit.</w:t>
      </w:r>
    </w:p>
    <w:p>
      <w:pPr>
        <w:pStyle w:val="Heading2"/>
        <w:keepNext w:val="true"/>
        <w:keepLines/>
        <w:rPr/>
      </w:pPr>
      <w:r>
        <w:rPr/>
        <w:t>ASI record 47: Tomb of Salabat Khan</w:t>
      </w:r>
    </w:p>
    <w:p>
      <w:pPr>
        <w:pStyle w:val="Normal"/>
        <w:keepNext w:val="true"/>
        <w:widowControl/>
        <w:rPr/>
      </w:pPr>
      <w:r>
        <w:rPr/>
        <w:t>Locality: Gelana</w:t>
      </w:r>
    </w:p>
    <w:p>
      <w:pPr>
        <w:pStyle w:val="Normal"/>
        <w:keepLines/>
        <w:widowControl/>
        <w:rPr/>
      </w:pPr>
      <w:r>
        <w:rPr/>
        <w:t>Access not confirmed — contact the ASI Agra Circle or local authorities before planning a visit.</w:t>
      </w:r>
    </w:p>
    <w:p>
      <w:pPr>
        <w:pStyle w:val="Heading2"/>
        <w:keepNext w:val="true"/>
        <w:keepLines/>
        <w:rPr/>
      </w:pPr>
      <w:r>
        <w:rPr/>
        <w:t>ASI record 48: Dhakri-ka-Mahal</w:t>
      </w:r>
    </w:p>
    <w:p>
      <w:pPr>
        <w:pStyle w:val="Normal"/>
        <w:keepNext w:val="true"/>
        <w:widowControl/>
        <w:rPr/>
      </w:pPr>
      <w:r>
        <w:rPr/>
        <w:t>Locality: Gopalpura</w:t>
      </w:r>
    </w:p>
    <w:p>
      <w:pPr>
        <w:pStyle w:val="Normal"/>
        <w:keepLines/>
        <w:widowControl/>
        <w:rPr/>
      </w:pPr>
      <w:r>
        <w:rPr/>
        <w:t>Access not confirmed — contact the ASI Agra Circle or local authorities before planning a visit.</w:t>
      </w:r>
    </w:p>
    <w:p>
      <w:pPr>
        <w:pStyle w:val="Heading2"/>
        <w:keepNext w:val="true"/>
        <w:keepLines/>
        <w:rPr/>
      </w:pPr>
      <w:r>
        <w:rPr/>
        <w:t>ASI record 49: Jami Masjid</w:t>
      </w:r>
    </w:p>
    <w:p>
      <w:pPr>
        <w:pStyle w:val="Normal"/>
        <w:keepNext w:val="true"/>
        <w:widowControl/>
        <w:rPr/>
      </w:pPr>
      <w:r>
        <w:rPr/>
        <w:t>Locality: Itimadpur</w:t>
      </w:r>
    </w:p>
    <w:p>
      <w:pPr>
        <w:pStyle w:val="Normal"/>
        <w:keepLines/>
        <w:widowControl/>
        <w:rPr/>
      </w:pPr>
      <w:r>
        <w:rPr/>
        <w:t>Access not confirmed — contact the ASI Agra Circle or local authorities before planning a visit. As this may be an active religious site or lie within a controlled compound, visitors should respect local rules and confirm permission before travelling. Please respect worshippers and any instructions from the site’s custodian.</w:t>
      </w:r>
    </w:p>
    <w:p>
      <w:pPr>
        <w:pStyle w:val="Heading2"/>
        <w:keepNext w:val="true"/>
        <w:keepLines/>
        <w:rPr/>
      </w:pPr>
      <w:r>
        <w:rPr/>
        <w:t>ASI record 50: Jagner Fort, Gwal Baba Temple, stairway and baoli</w:t>
      </w:r>
    </w:p>
    <w:p>
      <w:pPr>
        <w:pStyle w:val="Normal"/>
        <w:keepNext w:val="true"/>
        <w:widowControl/>
        <w:rPr/>
      </w:pPr>
      <w:r>
        <w:rPr/>
        <w:t>Locality: Jagner</w:t>
      </w:r>
    </w:p>
    <w:p>
      <w:pPr>
        <w:pStyle w:val="Normal"/>
        <w:keepLines/>
        <w:widowControl/>
        <w:rPr/>
      </w:pPr>
      <w:r>
        <w:rPr/>
        <w:t>Access not confirmed — contact the ASI Agra Circle or local authorities before planning a visit. Confirm the route, condition and safety locally before planning a visit.</w:t>
      </w:r>
    </w:p>
    <w:p>
      <w:pPr>
        <w:pStyle w:val="Heading2"/>
        <w:keepNext w:val="true"/>
        <w:keepLines/>
        <w:rPr/>
      </w:pPr>
      <w:r>
        <w:rPr/>
        <w:t>ASI record 51: Two gateways and mosque in Jajau Sarai</w:t>
      </w:r>
    </w:p>
    <w:p>
      <w:pPr>
        <w:pStyle w:val="Normal"/>
        <w:keepNext w:val="true"/>
        <w:widowControl/>
        <w:rPr/>
      </w:pPr>
      <w:r>
        <w:rPr/>
        <w:t>Locality: Jajau</w:t>
      </w:r>
    </w:p>
    <w:p>
      <w:pPr>
        <w:pStyle w:val="Normal"/>
        <w:keepLines/>
        <w:widowControl/>
        <w:rPr/>
      </w:pPr>
      <w:r>
        <w:rPr/>
        <w:t>Access not confirmed — contact the ASI Agra Circle or local authorities before planning a visit. As this may be an active religious site or lie within a controlled compound, visitors should respect local rules and confirm permission before travelling. Please respect worshippers and any instructions from the site’s custodian.</w:t>
      </w:r>
    </w:p>
    <w:p>
      <w:pPr>
        <w:pStyle w:val="Heading2"/>
        <w:keepNext w:val="true"/>
        <w:keepLines/>
        <w:rPr/>
      </w:pPr>
      <w:r>
        <w:rPr/>
        <w:t>ASI record 52: Humayun Masjid</w:t>
      </w:r>
    </w:p>
    <w:p>
      <w:pPr>
        <w:pStyle w:val="Normal"/>
        <w:keepNext w:val="true"/>
        <w:widowControl/>
        <w:rPr/>
      </w:pPr>
      <w:r>
        <w:rPr/>
        <w:t>Locality: Kachhpura</w:t>
      </w:r>
    </w:p>
    <w:p>
      <w:pPr>
        <w:pStyle w:val="Normal"/>
        <w:keepLines/>
        <w:widowControl/>
        <w:rPr/>
      </w:pPr>
      <w:r>
        <w:rPr/>
        <w:t>Access not confirmed — contact the ASI Agra Circle or local authorities before planning a visit. As this may be an active religious site or lie within a controlled compound, visitors should respect local rules and confirm permission before travelling. Please respect worshippers and any instructions from the site’s custodian.</w:t>
      </w:r>
    </w:p>
    <w:p>
      <w:pPr>
        <w:pStyle w:val="Heading2"/>
        <w:keepNext w:val="true"/>
        <w:keepLines/>
        <w:rPr/>
      </w:pPr>
      <w:r>
        <w:rPr/>
        <w:t>ASI record 53: Bara Khamba</w:t>
      </w:r>
    </w:p>
    <w:p>
      <w:pPr>
        <w:pStyle w:val="Normal"/>
        <w:keepNext w:val="true"/>
        <w:widowControl/>
        <w:rPr/>
      </w:pPr>
      <w:r>
        <w:rPr/>
        <w:t>Locality: Kagarol</w:t>
      </w:r>
    </w:p>
    <w:p>
      <w:pPr>
        <w:pStyle w:val="Normal"/>
        <w:keepLines/>
        <w:widowControl/>
        <w:rPr/>
      </w:pPr>
      <w:r>
        <w:rPr/>
        <w:t>Access not confirmed — contact the ASI Agra Circle or local authorities before planning a visit.</w:t>
      </w:r>
    </w:p>
    <w:p>
      <w:pPr>
        <w:pStyle w:val="Heading2"/>
        <w:keepNext w:val="true"/>
        <w:keepLines/>
        <w:rPr/>
      </w:pPr>
      <w:r>
        <w:rPr/>
        <w:t>ASI record 54: Guru-ka-Tal</w:t>
      </w:r>
    </w:p>
    <w:p>
      <w:pPr>
        <w:pStyle w:val="Normal"/>
        <w:keepNext w:val="true"/>
        <w:widowControl/>
        <w:rPr/>
      </w:pPr>
      <w:r>
        <w:rPr/>
        <w:t>Locality: Kakretha / Sikandra area (district listing locality wording)</w:t>
      </w:r>
    </w:p>
    <w:p>
      <w:pPr>
        <w:pStyle w:val="Normal"/>
        <w:keepLines/>
        <w:widowControl/>
        <w:rPr/>
      </w:pPr>
      <w:r>
        <w:rPr/>
        <w:t>See Chapter 14, further heritage places; distinguish the active Gurudwara from historic reservoir structures. The district page lists the Gurudwara as open daily from early morning to night, with free entry. Head covering is required; visitors should follow local worship and footwear instructions. Access to every historic reservoir feature is not separately confirmed.</w:t>
      </w:r>
    </w:p>
    <w:p>
      <w:pPr>
        <w:pStyle w:val="Heading2"/>
        <w:keepNext w:val="true"/>
        <w:keepLines/>
        <w:rPr/>
      </w:pPr>
      <w:r>
        <w:rPr/>
        <w:t>ASI record 55: Fifty-two bullock well</w:t>
      </w:r>
    </w:p>
    <w:p>
      <w:pPr>
        <w:pStyle w:val="Normal"/>
        <w:keepNext w:val="true"/>
        <w:widowControl/>
        <w:rPr/>
      </w:pPr>
      <w:r>
        <w:rPr/>
        <w:t>Locality: Khawaspur</w:t>
      </w:r>
    </w:p>
    <w:p>
      <w:pPr>
        <w:pStyle w:val="Normal"/>
        <w:keepLines/>
        <w:widowControl/>
        <w:rPr/>
      </w:pPr>
      <w:r>
        <w:rPr/>
        <w:t>Access not confirmed — contact the ASI Agra Circle or local authorities before planning a visit.</w:t>
      </w:r>
    </w:p>
    <w:p>
      <w:pPr>
        <w:pStyle w:val="Heading2"/>
        <w:keepNext w:val="true"/>
        <w:keepLines/>
        <w:rPr/>
      </w:pPr>
      <w:r>
        <w:rPr/>
        <w:t>ASI record 56: Kamal Khan's Dargah</w:t>
      </w:r>
    </w:p>
    <w:p>
      <w:pPr>
        <w:pStyle w:val="Normal"/>
        <w:keepNext w:val="true"/>
        <w:widowControl/>
        <w:rPr/>
      </w:pPr>
      <w:r>
        <w:rPr/>
        <w:t>Locality: Khawaspur</w:t>
      </w:r>
    </w:p>
    <w:p>
      <w:pPr>
        <w:pStyle w:val="Normal"/>
        <w:keepLines/>
        <w:widowControl/>
        <w:rPr/>
      </w:pPr>
      <w:r>
        <w:rPr/>
        <w:t>Access not confirmed — contact the ASI Agra Circle or local authorities before planning a visit. As this may be an active religious site or lie within a controlled compound, visitors should respect local rules and confirm permission before travelling. Please respect worshippers and any instructions from the site’s custodian.</w:t>
      </w:r>
    </w:p>
    <w:p>
      <w:pPr>
        <w:pStyle w:val="Heading2"/>
        <w:keepNext w:val="true"/>
        <w:keepLines/>
        <w:rPr/>
      </w:pPr>
      <w:r>
        <w:rPr/>
        <w:t>ASI record 57: Old Tila and Tasu Tila</w:t>
      </w:r>
    </w:p>
    <w:p>
      <w:pPr>
        <w:pStyle w:val="Normal"/>
        <w:keepNext w:val="true"/>
        <w:widowControl/>
        <w:rPr/>
      </w:pPr>
      <w:r>
        <w:rPr/>
        <w:t>Locality: Khawaspur</w:t>
      </w:r>
    </w:p>
    <w:p>
      <w:pPr>
        <w:pStyle w:val="Normal"/>
        <w:keepLines/>
        <w:widowControl/>
        <w:rPr/>
      </w:pPr>
      <w:r>
        <w:rPr/>
        <w:t>Access not confirmed — contact the ASI Agra Circle or local authorities before planning a visit.</w:t>
      </w:r>
    </w:p>
    <w:p>
      <w:pPr>
        <w:pStyle w:val="Heading2"/>
        <w:keepNext w:val="true"/>
        <w:keepLines/>
        <w:rPr/>
      </w:pPr>
      <w:r>
        <w:rPr/>
        <w:t>ASI record 58: Roman Catholic Cemetery, tombs, walls, gateways and gardens</w:t>
      </w:r>
    </w:p>
    <w:p>
      <w:pPr>
        <w:pStyle w:val="Normal"/>
        <w:keepNext w:val="true"/>
        <w:widowControl/>
        <w:rPr/>
      </w:pPr>
      <w:r>
        <w:rPr/>
        <w:t>Locality: Lashkarpur and Sadi-ka-Nagla</w:t>
      </w:r>
    </w:p>
    <w:p>
      <w:pPr>
        <w:pStyle w:val="Normal"/>
        <w:keepLines/>
        <w:widowControl/>
        <w:rPr/>
      </w:pPr>
      <w:r>
        <w:rPr/>
        <w:t>Access not confirmed — contact the ASI Agra Circle or local authorities before planning a visit.</w:t>
      </w:r>
    </w:p>
    <w:p>
      <w:pPr>
        <w:pStyle w:val="Heading2"/>
        <w:keepNext w:val="true"/>
        <w:keepLines/>
        <w:rPr/>
      </w:pPr>
      <w:r>
        <w:rPr/>
        <w:t>ASI record 59: Rubble/concrete mass said to contain tombs of Ladli Begum, Faizi and Abul Fazl</w:t>
      </w:r>
    </w:p>
    <w:p>
      <w:pPr>
        <w:pStyle w:val="Normal"/>
        <w:keepNext w:val="true"/>
        <w:widowControl/>
        <w:rPr/>
      </w:pPr>
      <w:r>
        <w:rPr/>
        <w:t>Locality: Mau</w:t>
      </w:r>
    </w:p>
    <w:p>
      <w:pPr>
        <w:pStyle w:val="Normal"/>
        <w:keepLines/>
        <w:widowControl/>
        <w:rPr/>
      </w:pPr>
      <w:r>
        <w:rPr/>
        <w:t>Access not confirmed — contact the ASI Agra Circle or local authorities before planning a visit.</w:t>
      </w:r>
    </w:p>
    <w:p>
      <w:pPr>
        <w:pStyle w:val="Heading2"/>
        <w:keepNext w:val="true"/>
        <w:keepLines/>
        <w:rPr/>
      </w:pPr>
      <w:r>
        <w:rPr/>
        <w:t>ASI record 60: Hathi Khana</w:t>
      </w:r>
    </w:p>
    <w:p>
      <w:pPr>
        <w:pStyle w:val="Normal"/>
        <w:keepNext w:val="true"/>
        <w:widowControl/>
        <w:rPr/>
      </w:pPr>
      <w:r>
        <w:rPr/>
        <w:t>Locality: Mauza Basai Mustkil (Taj Ganj)</w:t>
      </w:r>
    </w:p>
    <w:p>
      <w:pPr>
        <w:pStyle w:val="Normal"/>
        <w:keepLines/>
        <w:widowControl/>
        <w:rPr/>
      </w:pPr>
      <w:r>
        <w:rPr/>
        <w:t>Access not confirmed — contact the ASI Agra Circle or local authorities before planning a visit.</w:t>
      </w:r>
    </w:p>
    <w:p>
      <w:pPr>
        <w:pStyle w:val="Heading2"/>
        <w:keepNext w:val="true"/>
        <w:keepLines/>
        <w:rPr/>
      </w:pPr>
      <w:r>
        <w:rPr/>
        <w:t>ASI record 61: Haveli of Agah Khan</w:t>
      </w:r>
    </w:p>
    <w:p>
      <w:pPr>
        <w:pStyle w:val="Normal"/>
        <w:keepNext w:val="true"/>
        <w:widowControl/>
        <w:rPr/>
      </w:pPr>
      <w:r>
        <w:rPr/>
        <w:t>Locality: Mauza Basai Mustkil (Taj Ganj)</w:t>
      </w:r>
    </w:p>
    <w:p>
      <w:pPr>
        <w:pStyle w:val="Normal"/>
        <w:keepLines/>
        <w:widowControl/>
        <w:rPr/>
      </w:pPr>
      <w:r>
        <w:rPr/>
        <w:t>Access not confirmed — contact the ASI Agra Circle or local authorities before planning a visit.</w:t>
      </w:r>
    </w:p>
    <w:p>
      <w:pPr>
        <w:pStyle w:val="Heading2"/>
        <w:keepNext w:val="true"/>
        <w:keepLines/>
        <w:rPr/>
      </w:pPr>
      <w:r>
        <w:rPr/>
        <w:t>ASI record 62: Itibari Khan's Mosque</w:t>
      </w:r>
    </w:p>
    <w:p>
      <w:pPr>
        <w:pStyle w:val="Normal"/>
        <w:keepNext w:val="true"/>
        <w:widowControl/>
        <w:rPr/>
      </w:pPr>
      <w:r>
        <w:rPr/>
        <w:t>Locality: Near Sikandara</w:t>
      </w:r>
    </w:p>
    <w:p>
      <w:pPr>
        <w:pStyle w:val="Normal"/>
        <w:keepLines/>
        <w:widowControl/>
        <w:rPr/>
      </w:pPr>
      <w:r>
        <w:rPr/>
        <w:t>Access not confirmed — contact the ASI Agra Circle or local authorities before planning a visit. As this may be an active religious site or lie within a controlled compound, visitors should respect local rules and confirm permission before travelling. Please respect worshippers and any instructions from the site’s custodian.</w:t>
      </w:r>
    </w:p>
    <w:p>
      <w:pPr>
        <w:pStyle w:val="Heading2"/>
        <w:keepNext w:val="true"/>
        <w:keepLines/>
        <w:rPr/>
      </w:pPr>
      <w:r>
        <w:rPr/>
        <w:t>ASI record 63: Jaswant Singh-ki-Chattri</w:t>
      </w:r>
    </w:p>
    <w:p>
      <w:pPr>
        <w:pStyle w:val="Normal"/>
        <w:keepNext w:val="true"/>
        <w:widowControl/>
        <w:rPr/>
      </w:pPr>
      <w:r>
        <w:rPr/>
        <w:t>Locality: Rajwara</w:t>
      </w:r>
    </w:p>
    <w:p>
      <w:pPr>
        <w:pStyle w:val="Normal"/>
        <w:keepLines/>
        <w:widowControl/>
        <w:rPr/>
      </w:pPr>
      <w:r>
        <w:rPr/>
        <w:t>Access not confirmed — contact the ASI Agra Circle or local authorities before planning a visit.</w:t>
      </w:r>
    </w:p>
    <w:p>
      <w:pPr>
        <w:pStyle w:val="Heading2"/>
        <w:keepNext w:val="true"/>
        <w:keepLines/>
        <w:rPr/>
      </w:pPr>
      <w:r>
        <w:rPr/>
        <w:t>ASI record 64: Mosque adjoining Mausoleum of Jaffar Khan</w:t>
      </w:r>
    </w:p>
    <w:p>
      <w:pPr>
        <w:pStyle w:val="Normal"/>
        <w:keepNext w:val="true"/>
        <w:widowControl/>
        <w:rPr/>
      </w:pPr>
      <w:r>
        <w:rPr/>
        <w:t>Locality: Rajwara</w:t>
      </w:r>
    </w:p>
    <w:p>
      <w:pPr>
        <w:pStyle w:val="Normal"/>
        <w:keepLines/>
        <w:widowControl/>
        <w:rPr/>
      </w:pPr>
      <w:r>
        <w:rPr/>
        <w:t>Access not confirmed — contact the ASI Agra Circle or local authorities before planning a visit. As this may be an active religious site or lie within a controlled compound, visitors should respect local rules and confirm permission before travelling. Please respect worshippers and any instructions from the site’s custodian.</w:t>
      </w:r>
    </w:p>
    <w:p>
      <w:pPr>
        <w:pStyle w:val="Heading2"/>
        <w:keepNext w:val="true"/>
        <w:keepLines/>
        <w:rPr/>
      </w:pPr>
      <w:r>
        <w:rPr/>
        <w:t>ASI record 65: Tomb of Sheikh Ibrahim (nephew of Salim Chishti)</w:t>
      </w:r>
    </w:p>
    <w:p>
      <w:pPr>
        <w:pStyle w:val="Normal"/>
        <w:keepNext w:val="true"/>
        <w:widowControl/>
        <w:rPr/>
      </w:pPr>
      <w:r>
        <w:rPr/>
        <w:t>Locality: Rasulpur</w:t>
      </w:r>
    </w:p>
    <w:p>
      <w:pPr>
        <w:pStyle w:val="Normal"/>
        <w:keepLines/>
        <w:widowControl/>
        <w:rPr/>
      </w:pPr>
      <w:r>
        <w:rPr/>
        <w:t>Access not confirmed — contact the ASI Agra Circle or local authorities before planning a visit.</w:t>
      </w:r>
    </w:p>
    <w:p>
      <w:pPr>
        <w:pStyle w:val="Heading2"/>
        <w:keepNext w:val="true"/>
        <w:keepLines/>
        <w:rPr/>
      </w:pPr>
      <w:r>
        <w:rPr/>
        <w:t>ASI record 66: Akbar's Tomb, gateway and surrounding walls</w:t>
      </w:r>
    </w:p>
    <w:p>
      <w:pPr>
        <w:pStyle w:val="Normal"/>
        <w:keepNext w:val="true"/>
        <w:widowControl/>
        <w:rPr/>
      </w:pPr>
      <w:r>
        <w:rPr/>
        <w:t>Locality: Sikandra</w:t>
      </w:r>
    </w:p>
    <w:p>
      <w:pPr>
        <w:pStyle w:val="Normal"/>
        <w:keepLines/>
        <w:widowControl/>
        <w:rPr/>
      </w:pPr>
      <w:r>
        <w:rPr/>
        <w:t>See Chapter 6, Akbar’s Tomb, Sikandra. Published visitor information: sunrise to sunset, all days. Entry: Indian and SAARC/BIMSTEC ₹30; other foreign nationals ₹310; children below 15 free. Fees can change.</w:t>
      </w:r>
    </w:p>
    <w:p>
      <w:pPr>
        <w:pStyle w:val="Heading2"/>
        <w:keepNext w:val="true"/>
        <w:keepLines/>
        <w:rPr/>
      </w:pPr>
      <w:r>
        <w:rPr/>
        <w:t>ASI record 67: Dalans east and south of great south gate and domed structure west of same gate</w:t>
      </w:r>
    </w:p>
    <w:p>
      <w:pPr>
        <w:pStyle w:val="Normal"/>
        <w:keepNext w:val="true"/>
        <w:widowControl/>
        <w:rPr/>
      </w:pPr>
      <w:r>
        <w:rPr/>
        <w:t>Locality: Sikandra</w:t>
      </w:r>
    </w:p>
    <w:p>
      <w:pPr>
        <w:pStyle w:val="Normal"/>
        <w:keepLines/>
        <w:widowControl/>
        <w:rPr/>
      </w:pPr>
      <w:r>
        <w:rPr/>
        <w:t>Part of the Akbar’s Tomb precinct; not an independent attraction in this guide. The main complex is ticketed, but access to every listed component may be limited by conservation or route controls.</w:t>
      </w:r>
    </w:p>
    <w:p>
      <w:pPr>
        <w:pStyle w:val="Heading2"/>
        <w:keepNext w:val="true"/>
        <w:keepLines/>
        <w:rPr/>
      </w:pPr>
      <w:r>
        <w:rPr/>
        <w:t>ASI record 68: Kanch Mahal at southeast corner of Akbar's Tomb</w:t>
      </w:r>
    </w:p>
    <w:p>
      <w:pPr>
        <w:pStyle w:val="Normal"/>
        <w:keepNext w:val="true"/>
        <w:widowControl/>
        <w:rPr/>
      </w:pPr>
      <w:r>
        <w:rPr/>
        <w:t>Locality: Sikandra</w:t>
      </w:r>
    </w:p>
    <w:p>
      <w:pPr>
        <w:pStyle w:val="Normal"/>
        <w:keepLines/>
        <w:widowControl/>
        <w:rPr/>
      </w:pPr>
      <w:r>
        <w:rPr/>
        <w:t>Kanch Mahal, near Akbar’s Tomb. Independent opening hours, ticketing and public access were not confirmed.</w:t>
      </w:r>
    </w:p>
    <w:p>
      <w:pPr>
        <w:pStyle w:val="Heading2"/>
        <w:keepNext w:val="true"/>
        <w:keepLines/>
        <w:rPr/>
      </w:pPr>
      <w:r>
        <w:rPr/>
        <w:t>ASI record 69: Mariam's Tomb</w:t>
      </w:r>
    </w:p>
    <w:p>
      <w:pPr>
        <w:pStyle w:val="Normal"/>
        <w:keepNext w:val="true"/>
        <w:widowControl/>
        <w:rPr/>
      </w:pPr>
      <w:r>
        <w:rPr/>
        <w:t>Locality: Sikandra</w:t>
      </w:r>
    </w:p>
    <w:p>
      <w:pPr>
        <w:pStyle w:val="Normal"/>
        <w:keepLines/>
        <w:widowControl/>
        <w:rPr/>
      </w:pPr>
      <w:r>
        <w:rPr/>
        <w:t>See Chapter 7, Mariam’s Tomb. Published visitor information: sunrise to sunset, all days. Entry: Indian and SAARC/BIMSTEC ₹25; other foreign nationals ₹300; children below 15 free. Fees can change.</w:t>
      </w:r>
    </w:p>
    <w:p>
      <w:pPr>
        <w:pStyle w:val="Heading2"/>
        <w:keepNext w:val="true"/>
        <w:keepLines/>
        <w:rPr/>
      </w:pPr>
      <w:r>
        <w:rPr/>
        <w:t>ASI record 70: Small mosque in Church Missionary Society compound</w:t>
      </w:r>
    </w:p>
    <w:p>
      <w:pPr>
        <w:pStyle w:val="Normal"/>
        <w:keepNext w:val="true"/>
        <w:widowControl/>
        <w:rPr/>
      </w:pPr>
      <w:r>
        <w:rPr/>
        <w:t>Locality: Sikandra</w:t>
      </w:r>
    </w:p>
    <w:p>
      <w:pPr>
        <w:pStyle w:val="Normal"/>
        <w:keepLines/>
        <w:widowControl/>
        <w:rPr/>
      </w:pPr>
      <w:r>
        <w:rPr/>
        <w:t>Access not confirmed — contact the ASI Agra Circle or local authorities before planning a visit. As this may be an active religious site or lie within a controlled compound, visitors should respect local rules and confirm permission before travelling. Please respect worshippers and any instructions from the site’s custodian.</w:t>
      </w:r>
      <w:r>
        <w:br w:type="page"/>
      </w:r>
    </w:p>
    <w:p>
      <w:pPr>
        <w:pStyle w:val="Heading1"/>
        <w:keepNext w:val="true"/>
        <w:keepLines/>
        <w:spacing w:before="0" w:after="0"/>
        <w:rPr/>
      </w:pPr>
      <w:r>
        <w:rPr/>
        <w:t>Appendix B: Visitor-Access Notes and Official Sources (checked 23 October 2026)</w:t>
      </w:r>
    </w:p>
    <w:p>
      <w:pPr>
        <w:pStyle w:val="Normal"/>
        <w:widowControl/>
        <w:rPr/>
      </w:pPr>
      <w:r>
        <w:rPr/>
        <w:t>Opening hours and prices in this guide are based on the official Agra district administration’s visitor pages checked on 23 October 2026. They are published information, not a guarantee that a gate will be open at a particular moment. Local closures, conservation work, security arrangements, religious observances and weather can affect access. The live ticket portal and the site authority take precedence.</w:t>
      </w:r>
    </w:p>
    <w:p>
      <w:pPr>
        <w:pStyle w:val="Normal"/>
        <w:widowControl/>
        <w:rPr/>
      </w:pPr>
      <w:r>
        <w:rPr/>
        <w:t>For the Taj Mahal, the district page lists ordinary visiting hours from 30 minutes before sunrise to 30 minutes before sunset and closure to ordinary visitors on Fridays. Night viewing is a separate, date-limited arrangement. For foreign visitors, the district pages also mention an Agra Development Authority (ADA) pathkar/toll; check whether it applies to your ticket and same-day route before travelling.</w:t>
      </w:r>
    </w:p>
    <w:p>
      <w:pPr>
        <w:pStyle w:val="Normal"/>
        <w:widowControl/>
        <w:rPr/>
      </w:pPr>
      <w:r>
        <w:rPr/>
        <w:t>For entries where the guide says that access cannot be confirmed, do not assume the site is open merely because it appears in an ASI inventory. Contact the ASI Agra Circle, the relevant local administration, religious custodian or property authority as appropriate.</w:t>
      </w:r>
    </w:p>
    <w:p>
      <w:pPr>
        <w:pStyle w:val="Heading2"/>
        <w:keepNext w:val="true"/>
        <w:keepLines/>
        <w:rPr/>
      </w:pPr>
      <w:r>
        <w:rPr/>
        <w:t>Official sources</w:t>
      </w:r>
    </w:p>
    <w:p>
      <w:pPr>
        <w:pStyle w:val="ListBullet"/>
        <w:widowControl/>
        <w:numPr>
          <w:ilvl w:val="0"/>
          <w:numId w:val="1"/>
        </w:numPr>
        <w:spacing w:before="0" w:after="40"/>
        <w:contextualSpacing/>
        <w:rPr/>
      </w:pPr>
      <w:r>
        <w:rPr/>
        <w:t>ASI, Centrally Protected Monuments/Sites: State-wise and Circle-wise inventory: https://asi.nic.in/pdf/CPM_List.pdf</w:t>
      </w:r>
    </w:p>
    <w:p>
      <w:pPr>
        <w:pStyle w:val="ListBullet"/>
        <w:widowControl/>
        <w:numPr>
          <w:ilvl w:val="0"/>
          <w:numId w:val="1"/>
        </w:numPr>
        <w:spacing w:before="0" w:after="40"/>
        <w:contextualSpacing/>
        <w:rPr/>
      </w:pPr>
      <w:r>
        <w:rPr/>
        <w:t>Official Agra district tourist-place index: https://agra.nic.in/tourist-places/</w:t>
      </w:r>
    </w:p>
    <w:p>
      <w:pPr>
        <w:pStyle w:val="ListBullet"/>
        <w:widowControl/>
        <w:numPr>
          <w:ilvl w:val="0"/>
          <w:numId w:val="1"/>
        </w:numPr>
        <w:spacing w:before="0" w:after="40"/>
        <w:contextualSpacing/>
        <w:rPr/>
      </w:pPr>
      <w:r>
        <w:rPr/>
        <w:t>Taj Mahal visitor information: https://agra.nic.in/tourist-place/tajmahal/</w:t>
      </w:r>
    </w:p>
    <w:p>
      <w:pPr>
        <w:pStyle w:val="ListBullet"/>
        <w:widowControl/>
        <w:numPr>
          <w:ilvl w:val="0"/>
          <w:numId w:val="1"/>
        </w:numPr>
        <w:spacing w:before="0" w:after="40"/>
        <w:contextualSpacing/>
        <w:rPr/>
      </w:pPr>
      <w:r>
        <w:rPr/>
        <w:t>Agra Fort visitor information: https://agra.nic.in/tourist-place/agra-fort/</w:t>
      </w:r>
    </w:p>
    <w:p>
      <w:pPr>
        <w:pStyle w:val="ListBullet"/>
        <w:widowControl/>
        <w:numPr>
          <w:ilvl w:val="0"/>
          <w:numId w:val="1"/>
        </w:numPr>
        <w:spacing w:before="0" w:after="40"/>
        <w:contextualSpacing/>
        <w:rPr/>
      </w:pPr>
      <w:r>
        <w:rPr/>
        <w:t>Fatehpur Sikri visitor information: https://agra.nic.in/tourist-place/fatehpur-sikri/</w:t>
      </w:r>
    </w:p>
    <w:p>
      <w:pPr>
        <w:pStyle w:val="ListBullet"/>
        <w:widowControl/>
        <w:numPr>
          <w:ilvl w:val="0"/>
          <w:numId w:val="1"/>
        </w:numPr>
        <w:spacing w:before="0" w:after="40"/>
        <w:contextualSpacing/>
        <w:rPr/>
      </w:pPr>
      <w:r>
        <w:rPr/>
        <w:t>Akbar’s Tomb visitor information: https://agra.nic.in/tourist-place/akbars-tomb-sikandra/</w:t>
      </w:r>
    </w:p>
    <w:p>
      <w:pPr>
        <w:pStyle w:val="ListBullet"/>
        <w:widowControl/>
        <w:numPr>
          <w:ilvl w:val="0"/>
          <w:numId w:val="1"/>
        </w:numPr>
        <w:spacing w:before="0" w:after="40"/>
        <w:contextualSpacing/>
        <w:rPr/>
      </w:pPr>
      <w:r>
        <w:rPr/>
        <w:t>Itimad-ud-Daulah visitor information: https://agra.nic.in/tourist-place/tomb-of-itimad-ud-daulah-baby-taj/</w:t>
      </w:r>
    </w:p>
    <w:p>
      <w:pPr>
        <w:pStyle w:val="ListBullet"/>
        <w:widowControl/>
        <w:numPr>
          <w:ilvl w:val="0"/>
          <w:numId w:val="1"/>
        </w:numPr>
        <w:spacing w:before="0" w:after="40"/>
        <w:contextualSpacing/>
        <w:rPr/>
      </w:pPr>
      <w:r>
        <w:rPr/>
        <w:t>Mariam’s Tomb (Mariam-uz-Zamani) visitor information: https://agra.nic.in/tourist-place/tomb-of-mariam-uz-zamani/</w:t>
      </w:r>
    </w:p>
    <w:p>
      <w:pPr>
        <w:pStyle w:val="ListBullet"/>
        <w:widowControl/>
        <w:numPr>
          <w:ilvl w:val="0"/>
          <w:numId w:val="1"/>
        </w:numPr>
        <w:spacing w:before="0" w:after="40"/>
        <w:contextualSpacing/>
        <w:rPr/>
      </w:pPr>
      <w:r>
        <w:rPr/>
        <w:t>Mehtab Bagh visitor information: https://agra.nic.in/tourist-place/mehtab-bagh/</w:t>
      </w:r>
    </w:p>
    <w:p>
      <w:pPr>
        <w:pStyle w:val="ListBullet"/>
        <w:widowControl/>
        <w:numPr>
          <w:ilvl w:val="0"/>
          <w:numId w:val="1"/>
        </w:numPr>
        <w:spacing w:before="0" w:after="40"/>
        <w:contextualSpacing/>
        <w:rPr/>
      </w:pPr>
      <w:r>
        <w:rPr/>
        <w:t>Ram Bagh visitor information: https://agra.nic.in/tourist-place/ram-bagh-bagh-i-gul-afshan/</w:t>
      </w:r>
    </w:p>
    <w:p>
      <w:pPr>
        <w:pStyle w:val="ListBullet"/>
        <w:widowControl/>
        <w:numPr>
          <w:ilvl w:val="0"/>
          <w:numId w:val="1"/>
        </w:numPr>
        <w:spacing w:before="0" w:after="40"/>
        <w:contextualSpacing/>
        <w:rPr/>
      </w:pPr>
      <w:r>
        <w:rPr/>
        <w:t>Chini ka Rauza visitor information: https://agra.nic.in/tourist-place/chini-ka-rauza/</w:t>
      </w:r>
    </w:p>
    <w:p>
      <w:pPr>
        <w:pStyle w:val="ListBullet"/>
        <w:widowControl/>
        <w:numPr>
          <w:ilvl w:val="0"/>
          <w:numId w:val="1"/>
        </w:numPr>
        <w:spacing w:before="0" w:after="40"/>
        <w:contextualSpacing/>
        <w:rPr/>
      </w:pPr>
      <w:r>
        <w:rPr/>
        <w:t>Guru ka Tal Gurudwara visitor information: https://agra.nic.in/tourist-place/guru-ka-taal-gurudwara/</w:t>
      </w:r>
    </w:p>
    <w:p>
      <w:pPr>
        <w:pStyle w:val="ListBullet"/>
        <w:widowControl/>
        <w:numPr>
          <w:ilvl w:val="0"/>
          <w:numId w:val="1"/>
        </w:numPr>
        <w:spacing w:before="0" w:after="40"/>
        <w:contextualSpacing/>
        <w:rPr/>
      </w:pPr>
      <w:r>
        <w:rPr/>
        <w:t>Official ASI ticket portal: https://asi.paygov.org.in/</w:t>
      </w:r>
      <w:r>
        <w:br w:type="page"/>
      </w:r>
    </w:p>
    <w:p>
      <w:pPr>
        <w:pStyle w:val="Heading1"/>
        <w:keepNext w:val="true"/>
        <w:keepLines/>
        <w:rPr/>
      </w:pPr>
      <w:r>
        <w:rPr/>
        <w:t>Appendix C: Official ASI Inventory Reconciliation and Current Visitor Access (checked 23 October 2026)</w:t>
      </w:r>
    </w:p>
    <w:p>
      <w:pPr>
        <w:pStyle w:val="Normal"/>
        <w:widowControl/>
        <w:rPr/>
      </w:pPr>
      <w:r>
        <w:rPr/>
        <w:t>This appendix updates the visitor-access guidance and clarifies the scope of the directory. The official ASI state-wise/circle-wise inventory is broader than a conventional tourist guide: it includes individual minor structures and components of larger complexes. Its Agra-district entries are numbered 1–70, with several component structures grouped beneath parent entries. Inclusion in the inventory does not guarantee that a site is independently open to the public.</w:t>
      </w:r>
    </w:p>
    <w:p>
      <w:pPr>
        <w:pStyle w:val="Heading2"/>
        <w:keepNext w:val="true"/>
        <w:keepLines/>
        <w:rPr/>
      </w:pPr>
      <w:r>
        <w:rPr/>
        <w:t>Current visitor information for the main sites</w:t>
      </w:r>
    </w:p>
    <w:p>
      <w:pPr>
        <w:pStyle w:val="ListBullet"/>
        <w:widowControl/>
        <w:numPr>
          <w:ilvl w:val="0"/>
          <w:numId w:val="1"/>
        </w:numPr>
        <w:rPr/>
      </w:pPr>
      <w:r>
        <w:rPr/>
        <w:t>Taj Mahal — 30 min before sunrise to 30 min before sunset; ordinary visitor closure Friday. Indian ₹50 + optional ₹200 mausoleum; SAARC/BIMSTEC ₹540 + ₹200; other foreign ₹1,100 + ₹200; under 15 free. Use official ticket portal; night viewing is separate and date-limited.</w:t>
      </w:r>
    </w:p>
    <w:p>
      <w:pPr>
        <w:pStyle w:val="ListBullet"/>
        <w:widowControl/>
        <w:numPr>
          <w:ilvl w:val="0"/>
          <w:numId w:val="1"/>
        </w:numPr>
        <w:rPr/>
      </w:pPr>
      <w:r>
        <w:rPr/>
        <w:t>Agra Fort — Sunrise to sunset; all days. Indian ₹50; SAARC/BIMSTEC ₹90; other foreign ₹650; under 15 free. Entry through Amar Singh Gate; fee subject to revision.</w:t>
      </w:r>
    </w:p>
    <w:p>
      <w:pPr>
        <w:pStyle w:val="ListBullet"/>
        <w:widowControl/>
        <w:numPr>
          <w:ilvl w:val="0"/>
          <w:numId w:val="1"/>
        </w:numPr>
        <w:rPr/>
      </w:pPr>
      <w:r>
        <w:rPr/>
        <w:t>Fatehpur Sikri — Sunrise to sunset; all days. Dargah within Jama Masjid may have different hours. Indian/SAARC-BIMSTEC ₹50; other foreign ₹610; under 15 free. About 36–40 km west of Agra; allow travel time.</w:t>
      </w:r>
    </w:p>
    <w:p>
      <w:pPr>
        <w:pStyle w:val="ListBullet"/>
        <w:widowControl/>
        <w:numPr>
          <w:ilvl w:val="0"/>
          <w:numId w:val="1"/>
        </w:numPr>
        <w:rPr/>
      </w:pPr>
      <w:r>
        <w:rPr/>
        <w:t>Akbar’s Tomb, Sikandra — Sunrise to sunset; all days. Indian/SAARC-BIMSTEC ₹30; other foreign ₹310; under 15 free. Ask at gate about access to associated Kanch Mahal and outlying features.</w:t>
      </w:r>
    </w:p>
    <w:p>
      <w:pPr>
        <w:pStyle w:val="ListBullet"/>
        <w:widowControl/>
        <w:numPr>
          <w:ilvl w:val="0"/>
          <w:numId w:val="1"/>
        </w:numPr>
        <w:rPr/>
      </w:pPr>
      <w:r>
        <w:rPr/>
        <w:t>Mariam’s Tomb — Sunrise to sunset; all days. Indian/SAARC-BIMSTEC ₹25; other foreign ₹300; under 15 free. About 1 km from Akbar’s Tomb.</w:t>
      </w:r>
    </w:p>
    <w:p>
      <w:pPr>
        <w:pStyle w:val="ListBullet"/>
        <w:widowControl/>
        <w:numPr>
          <w:ilvl w:val="0"/>
          <w:numId w:val="1"/>
        </w:numPr>
        <w:rPr/>
      </w:pPr>
      <w:r>
        <w:rPr/>
        <w:t>Itimad-ud-Daulah — Sunrise to sunset; all days. Indian/SAARC-BIMSTEC ₹30; other foreign ₹310; under 15 free. Associated route with Chini ka Rauza and Ram Bagh.</w:t>
      </w:r>
    </w:p>
    <w:p>
      <w:pPr>
        <w:pStyle w:val="ListBullet"/>
        <w:widowControl/>
        <w:numPr>
          <w:ilvl w:val="0"/>
          <w:numId w:val="1"/>
        </w:numPr>
        <w:rPr/>
      </w:pPr>
      <w:r>
        <w:rPr/>
        <w:t>Mehtab Bagh — Sunrise to sunset; all days. Indian/SAARC-BIMSTEC ₹25; other foreign ₹300; under 15 free. Sunset view is popular; check actual gate cutoff during seasonal daylight.</w:t>
      </w:r>
    </w:p>
    <w:p>
      <w:pPr>
        <w:pStyle w:val="ListBullet"/>
        <w:widowControl/>
        <w:numPr>
          <w:ilvl w:val="0"/>
          <w:numId w:val="1"/>
        </w:numPr>
        <w:rPr/>
      </w:pPr>
      <w:r>
        <w:rPr/>
        <w:t>Ram Bagh — Sunrise to sunset; all days. Indian/SAARC-BIMSTEC ₹25; other foreign ₹300; under 15 free. Ticketed garden; access to every ASI-listed subsidiary feature is not guaranteed.</w:t>
      </w:r>
    </w:p>
    <w:p>
      <w:pPr>
        <w:pStyle w:val="ListBullet"/>
        <w:widowControl/>
        <w:numPr>
          <w:ilvl w:val="0"/>
          <w:numId w:val="1"/>
        </w:numPr>
        <w:rPr/>
      </w:pPr>
      <w:r>
        <w:rPr/>
        <w:t>Chini ka Rauza — Sunrise to sunset; all days. Official district page currently says free entry for all visitors. Access to well, tank and kiosk individually not confirmed.</w:t>
      </w:r>
    </w:p>
    <w:p>
      <w:pPr>
        <w:pStyle w:val="ListBullet"/>
        <w:widowControl/>
        <w:numPr>
          <w:ilvl w:val="0"/>
          <w:numId w:val="1"/>
        </w:numPr>
        <w:rPr/>
      </w:pPr>
      <w:r>
        <w:rPr/>
        <w:t>Guru ka Tal Gurudwara — Open daily, early morning to night (district page wording). Free. Head covering required; footwear deposit and langar reported by district page. Distinguish active Gurudwara from historic protected fabric.</w:t>
      </w:r>
    </w:p>
    <w:p>
      <w:pPr>
        <w:pStyle w:val="Heading2"/>
        <w:keepNext w:val="true"/>
        <w:keepLines/>
        <w:rPr/>
      </w:pPr>
      <w:r>
        <w:rPr/>
        <w:t>How to read the smaller-site directory</w:t>
      </w:r>
    </w:p>
    <w:p>
      <w:pPr>
        <w:pStyle w:val="Normal"/>
        <w:widowControl/>
        <w:rPr/>
      </w:pPr>
      <w:r>
        <w:rPr/>
        <w:t>The ASI inventory includes many small gates, wells, tombs, chattris, city-wall fragments, Kos Minars, archaeological mounds and structures in compounds. For many of these, no current official visitor page was found confirming hours, ticket prices and public access. They should be described as protected heritage entries whose current visitor access is unconfirmed. Do not assume every site is open to casual visitors or that every component within Agra Fort, Taj Mahal or Fatehpur Sikri can be visited separately.</w:t>
      </w:r>
    </w:p>
    <w:p>
      <w:pPr>
        <w:pStyle w:val="Heading2"/>
        <w:keepNext w:val="true"/>
        <w:keepLines/>
        <w:rPr/>
      </w:pPr>
      <w:r>
        <w:rPr/>
        <w:t>Official inventory additions and distinctions</w:t>
      </w:r>
    </w:p>
    <w:p>
      <w:pPr>
        <w:pStyle w:val="Normal"/>
        <w:widowControl/>
        <w:rPr/>
      </w:pPr>
      <w:r>
        <w:rPr/>
        <w:t>Large ticketed complexes already covered in the book: ASI record 1 Agra Fort and its listed components; record 5 Chini-ka-Rauza and associated well/tank/kiosk; record 12 Itimad-ud-Daula; record 18 Mehtab Bagh; records 22–23 Ram Bagh gateways and garden structures; record 28 Taj Mahal and grounds; record 29 Fatehpur Sikri and component structures; record 54 Guru-ka-Tal; records 66–69 Akbar’s Tomb precinct, dalans, Kanch Mahal and Mariam’s Tomb.</w:t>
      </w:r>
    </w:p>
    <w:p>
      <w:pPr>
        <w:pStyle w:val="Normal"/>
        <w:widowControl/>
        <w:rPr/>
      </w:pPr>
      <w:r>
        <w:rPr/>
        <w:t>Additional protected sites listed by the ASI that are not covered as principal visitor stops in the main chapters include: Barah Khamba; Yamuna-bank chattries north of Ram Bagh; Chauburji associated with Babur’s temporary burial place; city-wall fragments and old gates; Dakhini Darwaza; Firoz Khan’s Tomb; Pul Changa Modi gateway; Tajganj gateway; Great Idgah; Jhun Jhun Katora; Khan’s Gate; Zohra Bagh structures; Kala Gumbaz; Pahlwan’s Tomb; Rauza Diwanji Begum and mosque; Sat Kuiya/Seven Wells; Small Chattri on Agra–Mathura Road; Akbar’s house statue; eight Kos Minars; Tomb of Mahabat Khan’s Daughter; Jodhbai tomb-site chattri; Hajeera; Burhia-ka-Tal; Tombs of Sadiq Khan and Salabat Khan; Dhakri-ka-Mahal; Itimadpur Jami Masjid; Jagner Fort group; Jajau Sarai gateways/mosque; Humayun Masjid; Bara Khamba at Kagarol; Fifty-two Bullock Well; Kamal Khan’s Dargah; Old Tila and Tasu Tila; Roman Catholic Cemetery; the qualified Mau tomb-mass entry; Hathi Khana; Haveli of Agah Khan; Itibari Khan’s Mosque; Jaswant Singh-ki-Chattri; mosque adjoining Jaffar Khan’s mausoleum; Tomb of Sheikh Ibrahim; small mosque in the Church Missionary Society compound.</w:t>
      </w:r>
    </w:p>
    <w:p>
      <w:pPr>
        <w:pStyle w:val="Normal"/>
        <w:widowControl/>
        <w:rPr/>
      </w:pPr>
      <w:r>
        <w:rPr/>
        <w:t>Note for readers</w:t>
      </w:r>
      <w:r>
        <w:rPr/>
        <w:t xml:space="preserve">: </w:t>
      </w:r>
      <w:r>
        <w:rPr>
          <w:rFonts w:eastAsia="" w:cs="" w:cstheme="minorBidi" w:eastAsiaTheme="minorEastAsia"/>
          <w:color w:val="auto"/>
          <w:kern w:val="0"/>
          <w:sz w:val="21"/>
          <w:szCs w:val="22"/>
          <w:lang w:val="en-US" w:eastAsia="en-US" w:bidi="ar-SA"/>
        </w:rPr>
        <w:t>The Jami Masjid in Agra city and the Jami Masjid at Itimadpur are separate protected sites. The active Guru ka Tal Gurudwara is open to visitors, but this does not mean every historic reservoir feature on the site is accessible. Many named structures within Fatehpur Sikri and Agra Fort are parts of the larger complexes rather than separately ticketed attractions</w:t>
      </w:r>
      <w:r>
        <w:rPr>
          <w:rFonts w:ascii="TwitterChirp;apple-system;BlinkMacSystemFont;Segoe UI;Roboto;Helvetica;Arial;Apple Color Emoji;Segoe UI Emoji;Noto Color Emoji;Twemoji Mozilla;sans-serif" w:hAnsi="TwitterChirp;apple-system;BlinkMacSystemFont;Segoe UI;Roboto;Helvetica;Arial;Apple Color Emoji;Segoe UI Emoji;Noto Color Emoji;Twemoji Mozilla;sans-serif"/>
          <w:b w:val="false"/>
          <w:i w:val="false"/>
          <w:caps w:val="false"/>
          <w:smallCaps w:val="false"/>
          <w:color w:val="0F1419"/>
          <w:spacing w:val="0"/>
          <w:sz w:val="23"/>
        </w:rPr>
        <w:t>.</w:t>
      </w:r>
      <w:r>
        <w:rPr/>
        <w:t xml:space="preserve"> The ASI lists a rubble structure at Mau that is traditionally associated with the tombs of Ladli Begum, Faizi and Abul Fazl; the identification remains qualified.</w:t>
      </w:r>
    </w:p>
    <w:p>
      <w:pPr>
        <w:pStyle w:val="Heading2"/>
        <w:keepNext w:val="true"/>
        <w:keepLines/>
        <w:rPr/>
      </w:pPr>
      <w:r>
        <w:rPr/>
        <w:t>Official sources checked</w:t>
      </w:r>
    </w:p>
    <w:p>
      <w:pPr>
        <w:pStyle w:val="ListBullet"/>
        <w:widowControl/>
        <w:numPr>
          <w:ilvl w:val="0"/>
          <w:numId w:val="1"/>
        </w:numPr>
        <w:rPr/>
      </w:pPr>
      <w:r>
        <w:rPr/>
        <w:t>ASI official state-wise/circle-wise inventory  — https://asi.nic.in/pdf/CPM_List.pdf</w:t>
      </w:r>
    </w:p>
    <w:p>
      <w:pPr>
        <w:pStyle w:val="ListBullet"/>
        <w:widowControl/>
        <w:numPr>
          <w:ilvl w:val="0"/>
          <w:numId w:val="1"/>
        </w:numPr>
        <w:rPr/>
      </w:pPr>
      <w:r>
        <w:rPr/>
        <w:t>ASI Agra Circle monuments page  — https://www.asiagracircle.in/monuments.html</w:t>
      </w:r>
    </w:p>
    <w:p>
      <w:pPr>
        <w:pStyle w:val="ListBullet"/>
        <w:widowControl/>
        <w:numPr>
          <w:ilvl w:val="0"/>
          <w:numId w:val="1"/>
        </w:numPr>
        <w:rPr/>
      </w:pPr>
      <w:r>
        <w:rPr/>
        <w:t>Official Agra district tourist-place index — https://agra.nic.in/Tourist%20Places/</w:t>
      </w:r>
    </w:p>
    <w:p>
      <w:pPr>
        <w:pStyle w:val="ListBullet"/>
        <w:widowControl/>
        <w:numPr>
          <w:ilvl w:val="0"/>
          <w:numId w:val="1"/>
        </w:numPr>
        <w:rPr/>
      </w:pPr>
      <w:r>
        <w:rPr/>
        <w:t>Taj Mahal, official Agra district page — https://agra.nic.in/tourist-place/tajmahal/</w:t>
      </w:r>
    </w:p>
    <w:p>
      <w:pPr>
        <w:pStyle w:val="ListBullet"/>
        <w:widowControl/>
        <w:numPr>
          <w:ilvl w:val="0"/>
          <w:numId w:val="1"/>
        </w:numPr>
        <w:rPr/>
      </w:pPr>
      <w:r>
        <w:rPr/>
        <w:t>Agra Fort, official Agra district page — https://agra.nic.in/tourist-place/agra-fort/</w:t>
      </w:r>
    </w:p>
    <w:p>
      <w:pPr>
        <w:pStyle w:val="ListBullet"/>
        <w:widowControl/>
        <w:numPr>
          <w:ilvl w:val="0"/>
          <w:numId w:val="1"/>
        </w:numPr>
        <w:rPr/>
      </w:pPr>
      <w:r>
        <w:rPr/>
        <w:t>Fatehpur Sikri, official Agra district page — https://agra.nic.in/tourist-place/fatehpur-sikri/</w:t>
      </w:r>
    </w:p>
    <w:p>
      <w:pPr>
        <w:pStyle w:val="ListBullet"/>
        <w:widowControl/>
        <w:numPr>
          <w:ilvl w:val="0"/>
          <w:numId w:val="1"/>
        </w:numPr>
        <w:rPr/>
      </w:pPr>
      <w:r>
        <w:rPr/>
        <w:t>Akbar’s Tomb, official Agra district page — https://agra.nic.in/tourist-place/akbars-tomb-sikandra/</w:t>
      </w:r>
    </w:p>
    <w:p>
      <w:pPr>
        <w:pStyle w:val="ListBullet"/>
        <w:widowControl/>
        <w:numPr>
          <w:ilvl w:val="0"/>
          <w:numId w:val="1"/>
        </w:numPr>
        <w:rPr/>
      </w:pPr>
      <w:r>
        <w:rPr/>
        <w:t>Mariam’s Tomb (Mariam-uz-Zamani), official Agra district page — https://agra.nic.in/tourist-place/tomb-of-mariam-uz-zamani/</w:t>
      </w:r>
    </w:p>
    <w:p>
      <w:pPr>
        <w:pStyle w:val="ListBullet"/>
        <w:widowControl/>
        <w:numPr>
          <w:ilvl w:val="0"/>
          <w:numId w:val="1"/>
        </w:numPr>
        <w:rPr/>
      </w:pPr>
      <w:r>
        <w:rPr/>
        <w:t>Itimad-ud-Daulah, official Agra district page — https://agra.nic.in/tourist-place/tomb-of-itimad-ud-daulah-baby-taj/</w:t>
      </w:r>
    </w:p>
    <w:p>
      <w:pPr>
        <w:pStyle w:val="ListBullet"/>
        <w:widowControl/>
        <w:numPr>
          <w:ilvl w:val="0"/>
          <w:numId w:val="1"/>
        </w:numPr>
        <w:rPr/>
      </w:pPr>
      <w:r>
        <w:rPr/>
        <w:t>Mehtab Bagh, official Agra district page — https://agra.nic.in/tourist-place/mehtab-bagh/</w:t>
      </w:r>
    </w:p>
    <w:p>
      <w:pPr>
        <w:pStyle w:val="ListBullet"/>
        <w:widowControl/>
        <w:numPr>
          <w:ilvl w:val="0"/>
          <w:numId w:val="1"/>
        </w:numPr>
        <w:rPr/>
      </w:pPr>
      <w:r>
        <w:rPr/>
        <w:t>Ram Bagh, official Agra district page — https://agra.nic.in/tourist-place/ram-bagh-bagh-i-gul-afshan/</w:t>
      </w:r>
    </w:p>
    <w:p>
      <w:pPr>
        <w:pStyle w:val="ListBullet"/>
        <w:widowControl/>
        <w:numPr>
          <w:ilvl w:val="0"/>
          <w:numId w:val="1"/>
        </w:numPr>
        <w:rPr/>
      </w:pPr>
      <w:r>
        <w:rPr/>
        <w:t>Chini ka Rauza, official Agra district page — https://agra.nic.in/tourist-place/chini-ka-rauza/</w:t>
      </w:r>
    </w:p>
    <w:p>
      <w:pPr>
        <w:pStyle w:val="ListBullet"/>
        <w:widowControl/>
        <w:numPr>
          <w:ilvl w:val="0"/>
          <w:numId w:val="1"/>
        </w:numPr>
        <w:rPr/>
      </w:pPr>
      <w:r>
        <w:rPr/>
        <w:t>Guru ka Tal Gurudwara, official Agra district page — https://agra.nic.in/tourist-place/guru-ka-taal-gurudwara/</w:t>
      </w:r>
    </w:p>
    <w:p>
      <w:pPr>
        <w:pStyle w:val="ListBullet"/>
        <w:widowControl/>
        <w:numPr>
          <w:ilvl w:val="0"/>
          <w:numId w:val="1"/>
        </w:numPr>
        <w:rPr/>
      </w:pPr>
      <w:r>
        <w:rPr/>
        <w:t>Official Taj Mahal visitor website (ticketing, timings) — https://www.tajmahal.gov.in/</w:t>
      </w:r>
    </w:p>
    <w:p>
      <w:pPr>
        <w:pStyle w:val="ListBullet"/>
        <w:widowControl/>
        <w:numPr>
          <w:ilvl w:val="0"/>
          <w:numId w:val="1"/>
        </w:numPr>
        <w:rPr/>
      </w:pPr>
      <w:r>
        <w:rPr/>
        <w:t>ASI Agra Circle visitor information  — https://www.asiagracircle.in/visitor-information.html</w:t>
      </w:r>
    </w:p>
    <w:p>
      <w:pPr>
        <w:pStyle w:val="Normal"/>
        <w:widowControl/>
        <w:rPr/>
      </w:pPr>
      <w:r>
        <w:rPr/>
        <w:t xml:space="preserve">Rates and access are subject to change. The live ASI ticket portal and the local monument custodian take precedence over this printed guide. </w:t>
      </w:r>
    </w:p>
    <w:p>
      <w:pPr>
        <w:pStyle w:val="Normal"/>
        <w:widowControl/>
        <w:spacing w:before="0" w:after="120"/>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219" w:right="1134" w:gutter="0" w:header="720" w:top="1077" w:footer="720" w:bottom="1077"/>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Georg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TwitterChirp">
    <w:altName w:val="apple-system"/>
    <w:charset w:val="01"/>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t xml:space="preserve">AGRA: A VISITOR’S GUIDE TO ITS MONUMENTS  •  Page </w:t>
    </w:r>
    <w:r>
      <w:rPr/>
      <w:fldChar w:fldCharType="begin"/>
    </w:r>
    <w:r>
      <w:rPr/>
      <w:instrText xml:space="preserve"> PAGE </w:instrText>
    </w:r>
    <w:r>
      <w:rPr/>
      <w:fldChar w:fldCharType="separate"/>
    </w:r>
    <w:r>
      <w:rPr/>
      <w:t>34</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t>AGRA: A VISITOR’S GUIDE TO ITS MONUMENTS</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3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120"/>
      <w:jc w:val="left"/>
    </w:pPr>
    <w:rPr>
      <w:rFonts w:ascii="Georgia" w:hAnsi="Georgia" w:eastAsia="" w:cs="" w:cstheme="minorBidi" w:eastAsiaTheme="minorEastAsia"/>
      <w:color w:val="auto"/>
      <w:kern w:val="0"/>
      <w:sz w:val="21"/>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42"/>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30"/>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sz w:val="24"/>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DejaVu Sans"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60"/>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120"/>
      <w:contextualSpacing/>
    </w:pPr>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Application>LibreOffice/25.2.3.2$Linux_AARCH64 LibreOffice_project/520$Build-2</Application>
  <AppVersion>15.0000</AppVersion>
  <Pages>34</Pages>
  <Words>11076</Words>
  <Characters>62182</Characters>
  <CharactersWithSpaces>72702</CharactersWithSpaces>
  <Paragraphs>567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OpenAI</dc:creator>
  <dc:description>generated by python-docx</dc:description>
  <cp:keywords>Agra Taj Mahal Agra Fort Fatehpur Sikri monuments visitor guide</cp:keywords>
  <dc:language>en-IN</dc:language>
  <cp:lastModifiedBy/>
  <dcterms:modified xsi:type="dcterms:W3CDTF">2026-10-23T21:38:30Z</dcterms:modified>
  <cp:revision>3</cp:revision>
  <dc:subject>Visitor guide to Agra monuments and heritage places</dc:subject>
  <dc:title>Agra: A Visitor’s Guide to Its Monuments</dc:title>
</cp:coreProperties>
</file>

<file path=docProps/custom.xml><?xml version="1.0" encoding="utf-8"?>
<Properties xmlns="http://schemas.openxmlformats.org/officeDocument/2006/custom-properties" xmlns:vt="http://schemas.openxmlformats.org/officeDocument/2006/docPropsVTypes"/>
</file>